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540" w:rsidRPr="009A5F0F" w:rsidRDefault="004F6540" w:rsidP="009A5F0F">
      <w:pPr>
        <w:spacing w:line="560" w:lineRule="exact"/>
        <w:ind w:rightChars="320" w:right="672" w:firstLineChars="200" w:firstLine="880"/>
        <w:jc w:val="center"/>
        <w:rPr>
          <w:rFonts w:ascii="Times New Roman" w:eastAsia="仿宋_GB2312" w:hAnsi="Times New Roman" w:cs="Times New Roman"/>
          <w:color w:val="000000" w:themeColor="text1"/>
          <w:sz w:val="32"/>
          <w:szCs w:val="32"/>
        </w:rPr>
      </w:pPr>
      <w:bookmarkStart w:id="0" w:name="_GoBack"/>
      <w:bookmarkEnd w:id="0"/>
      <w:r w:rsidRPr="00A673D5">
        <w:rPr>
          <w:rFonts w:ascii="Times New Roman" w:eastAsia="方正小标宋_GBK" w:hAnsi="Times New Roman" w:cs="Times New Roman"/>
          <w:color w:val="000000" w:themeColor="text1"/>
          <w:sz w:val="44"/>
          <w:szCs w:val="32"/>
        </w:rPr>
        <w:t>湖南</w:t>
      </w:r>
      <w:r w:rsidR="00035633" w:rsidRPr="00A673D5">
        <w:rPr>
          <w:rFonts w:ascii="Times New Roman" w:eastAsia="方正小标宋_GBK" w:hAnsi="Times New Roman" w:cs="Times New Roman"/>
          <w:color w:val="000000" w:themeColor="text1"/>
          <w:sz w:val="44"/>
          <w:szCs w:val="32"/>
        </w:rPr>
        <w:t>省钢铁水泥</w:t>
      </w:r>
      <w:r w:rsidR="00617FE7" w:rsidRPr="00A673D5">
        <w:rPr>
          <w:rFonts w:ascii="Times New Roman" w:eastAsia="方正小标宋_GBK" w:hAnsi="Times New Roman" w:cs="Times New Roman"/>
          <w:color w:val="000000" w:themeColor="text1"/>
          <w:sz w:val="44"/>
          <w:szCs w:val="32"/>
        </w:rPr>
        <w:t>玻璃行业</w:t>
      </w:r>
    </w:p>
    <w:p w:rsidR="00617FE7" w:rsidRPr="00A673D5" w:rsidRDefault="00617FE7" w:rsidP="00585533">
      <w:pPr>
        <w:spacing w:line="600" w:lineRule="exact"/>
        <w:jc w:val="center"/>
        <w:rPr>
          <w:rFonts w:ascii="Times New Roman" w:eastAsia="方正小标宋_GBK" w:hAnsi="Times New Roman" w:cs="Times New Roman"/>
          <w:color w:val="000000" w:themeColor="text1"/>
          <w:sz w:val="44"/>
          <w:szCs w:val="32"/>
        </w:rPr>
      </w:pPr>
      <w:r w:rsidRPr="00A673D5">
        <w:rPr>
          <w:rFonts w:ascii="Times New Roman" w:eastAsia="方正小标宋_GBK" w:hAnsi="Times New Roman" w:cs="Times New Roman"/>
          <w:color w:val="000000" w:themeColor="text1"/>
          <w:sz w:val="44"/>
          <w:szCs w:val="32"/>
        </w:rPr>
        <w:t>产能置换工作规程</w:t>
      </w:r>
    </w:p>
    <w:p w:rsidR="00617FE7" w:rsidRPr="00A673D5" w:rsidRDefault="00617FE7" w:rsidP="00585533">
      <w:pPr>
        <w:spacing w:line="600" w:lineRule="exact"/>
        <w:ind w:firstLineChars="200" w:firstLine="640"/>
        <w:jc w:val="center"/>
        <w:rPr>
          <w:rFonts w:ascii="Times New Roman" w:eastAsia="仿宋_GB2312" w:hAnsi="Times New Roman" w:cs="Times New Roman"/>
          <w:color w:val="000000" w:themeColor="text1"/>
          <w:sz w:val="32"/>
          <w:szCs w:val="32"/>
        </w:rPr>
      </w:pPr>
    </w:p>
    <w:p w:rsidR="00C87152" w:rsidRPr="00A673D5" w:rsidRDefault="00C87152" w:rsidP="00585533">
      <w:pPr>
        <w:spacing w:line="600" w:lineRule="exact"/>
        <w:jc w:val="center"/>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t>第一章</w:t>
      </w:r>
      <w:r w:rsidR="00585533" w:rsidRPr="00A673D5">
        <w:rPr>
          <w:rFonts w:ascii="Times New Roman" w:eastAsia="方正黑体_GBK" w:hAnsi="Times New Roman" w:cs="Times New Roman"/>
          <w:color w:val="000000" w:themeColor="text1"/>
          <w:sz w:val="32"/>
          <w:szCs w:val="32"/>
        </w:rPr>
        <w:t xml:space="preserve">　</w:t>
      </w:r>
      <w:r w:rsidRPr="00A673D5">
        <w:rPr>
          <w:rFonts w:ascii="Times New Roman" w:eastAsia="方正黑体_GBK" w:hAnsi="Times New Roman" w:cs="Times New Roman"/>
          <w:color w:val="000000" w:themeColor="text1"/>
          <w:sz w:val="32"/>
          <w:szCs w:val="32"/>
        </w:rPr>
        <w:t>总</w:t>
      </w:r>
      <w:r w:rsidR="00585533" w:rsidRPr="00A673D5">
        <w:rPr>
          <w:rFonts w:ascii="Times New Roman" w:eastAsia="方正黑体_GBK" w:hAnsi="Times New Roman" w:cs="Times New Roman"/>
          <w:color w:val="000000" w:themeColor="text1"/>
          <w:sz w:val="32"/>
          <w:szCs w:val="32"/>
        </w:rPr>
        <w:t xml:space="preserve">　</w:t>
      </w:r>
      <w:r w:rsidRPr="00A673D5">
        <w:rPr>
          <w:rFonts w:ascii="Times New Roman" w:eastAsia="方正黑体_GBK" w:hAnsi="Times New Roman" w:cs="Times New Roman"/>
          <w:color w:val="000000" w:themeColor="text1"/>
          <w:sz w:val="32"/>
          <w:szCs w:val="32"/>
        </w:rPr>
        <w:t>则</w:t>
      </w:r>
    </w:p>
    <w:p w:rsidR="00617FE7" w:rsidRPr="00A673D5" w:rsidRDefault="00617FE7"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第一条</w:t>
      </w:r>
      <w:r w:rsidR="00585533" w:rsidRPr="00A673D5">
        <w:rPr>
          <w:rFonts w:ascii="Times New Roman" w:eastAsia="仿宋_GB2312" w:hAnsi="Times New Roman" w:cs="Times New Roman"/>
          <w:color w:val="000000" w:themeColor="text1"/>
          <w:sz w:val="32"/>
          <w:szCs w:val="32"/>
        </w:rPr>
        <w:t xml:space="preserve"> </w:t>
      </w:r>
      <w:r w:rsidRPr="00A673D5">
        <w:rPr>
          <w:rFonts w:ascii="Times New Roman" w:eastAsia="仿宋_GB2312" w:hAnsi="Times New Roman" w:cs="Times New Roman"/>
          <w:color w:val="000000" w:themeColor="text1"/>
          <w:sz w:val="32"/>
          <w:szCs w:val="32"/>
        </w:rPr>
        <w:t>依据《工信部关于印发钢铁水泥玻璃行业产能置换实施办法的通知》（工信部原〔</w:t>
      </w:r>
      <w:r w:rsidRPr="00A673D5">
        <w:rPr>
          <w:rFonts w:ascii="Times New Roman" w:eastAsia="仿宋_GB2312" w:hAnsi="Times New Roman" w:cs="Times New Roman"/>
          <w:color w:val="000000" w:themeColor="text1"/>
          <w:sz w:val="32"/>
          <w:szCs w:val="32"/>
        </w:rPr>
        <w:t>2017</w:t>
      </w:r>
      <w:r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337</w:t>
      </w:r>
      <w:r w:rsidRPr="00A673D5">
        <w:rPr>
          <w:rFonts w:ascii="Times New Roman" w:eastAsia="仿宋_GB2312" w:hAnsi="Times New Roman" w:cs="Times New Roman"/>
          <w:color w:val="000000" w:themeColor="text1"/>
          <w:sz w:val="32"/>
          <w:szCs w:val="32"/>
        </w:rPr>
        <w:t>号）精神，制定本规程。</w:t>
      </w:r>
    </w:p>
    <w:p w:rsidR="00617FE7" w:rsidRPr="00A673D5" w:rsidRDefault="00617FE7"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第二条</w:t>
      </w:r>
      <w:r w:rsidR="00585533" w:rsidRPr="00A673D5">
        <w:rPr>
          <w:rFonts w:ascii="Times New Roman" w:eastAsia="仿宋_GB2312" w:hAnsi="Times New Roman" w:cs="Times New Roman"/>
          <w:color w:val="000000" w:themeColor="text1"/>
          <w:sz w:val="32"/>
          <w:szCs w:val="32"/>
        </w:rPr>
        <w:t xml:space="preserve"> </w:t>
      </w:r>
      <w:r w:rsidR="00035633" w:rsidRPr="00A673D5">
        <w:rPr>
          <w:rFonts w:ascii="Times New Roman" w:eastAsia="仿宋_GB2312" w:hAnsi="Times New Roman" w:cs="Times New Roman"/>
          <w:color w:val="000000" w:themeColor="text1"/>
          <w:sz w:val="32"/>
          <w:szCs w:val="32"/>
        </w:rPr>
        <w:t>全省钢铁、水泥熟料</w:t>
      </w:r>
      <w:r w:rsidR="00997C51" w:rsidRPr="00A673D5">
        <w:rPr>
          <w:rFonts w:ascii="Times New Roman" w:eastAsia="仿宋_GB2312" w:hAnsi="Times New Roman" w:cs="Times New Roman"/>
          <w:color w:val="000000" w:themeColor="text1"/>
          <w:sz w:val="32"/>
          <w:szCs w:val="32"/>
        </w:rPr>
        <w:t>(</w:t>
      </w:r>
      <w:r w:rsidR="00997C51" w:rsidRPr="00A673D5">
        <w:rPr>
          <w:rFonts w:ascii="Times New Roman" w:eastAsia="仿宋_GB2312" w:hAnsi="Times New Roman" w:cs="Times New Roman"/>
          <w:color w:val="000000" w:themeColor="text1"/>
          <w:sz w:val="32"/>
          <w:szCs w:val="32"/>
        </w:rPr>
        <w:t>含</w:t>
      </w:r>
      <w:r w:rsidR="00791B1A" w:rsidRPr="00A673D5">
        <w:rPr>
          <w:rFonts w:ascii="Times New Roman" w:eastAsia="仿宋_GB2312" w:hAnsi="Times New Roman" w:cs="Times New Roman"/>
          <w:color w:val="000000" w:themeColor="text1"/>
          <w:sz w:val="32"/>
          <w:szCs w:val="32"/>
        </w:rPr>
        <w:t>特种水泥熟料</w:t>
      </w:r>
      <w:r w:rsidR="00997C51" w:rsidRPr="00A673D5">
        <w:rPr>
          <w:rFonts w:ascii="Times New Roman" w:eastAsia="仿宋_GB2312" w:hAnsi="Times New Roman" w:cs="Times New Roman"/>
          <w:color w:val="000000" w:themeColor="text1"/>
          <w:sz w:val="32"/>
          <w:szCs w:val="32"/>
        </w:rPr>
        <w:t>)</w:t>
      </w:r>
      <w:r w:rsidR="00035633" w:rsidRPr="00A673D5">
        <w:rPr>
          <w:rFonts w:ascii="Times New Roman" w:eastAsia="仿宋_GB2312" w:hAnsi="Times New Roman" w:cs="Times New Roman"/>
          <w:color w:val="000000" w:themeColor="text1"/>
          <w:sz w:val="32"/>
          <w:szCs w:val="32"/>
        </w:rPr>
        <w:t>、</w:t>
      </w:r>
      <w:r w:rsidR="00F15D97" w:rsidRPr="00A673D5">
        <w:rPr>
          <w:rFonts w:ascii="Times New Roman" w:eastAsia="仿宋_GB2312" w:hAnsi="Times New Roman" w:cs="Times New Roman"/>
          <w:color w:val="000000" w:themeColor="text1"/>
          <w:sz w:val="32"/>
          <w:szCs w:val="32"/>
        </w:rPr>
        <w:t>平板玻璃</w:t>
      </w:r>
      <w:r w:rsidR="00035633" w:rsidRPr="00A673D5">
        <w:rPr>
          <w:rFonts w:ascii="Times New Roman" w:eastAsia="仿宋_GB2312" w:hAnsi="Times New Roman" w:cs="Times New Roman"/>
          <w:color w:val="000000" w:themeColor="text1"/>
          <w:sz w:val="32"/>
          <w:szCs w:val="32"/>
        </w:rPr>
        <w:t>行业</w:t>
      </w:r>
      <w:r w:rsidRPr="00A673D5">
        <w:rPr>
          <w:rFonts w:ascii="Times New Roman" w:eastAsia="仿宋_GB2312" w:hAnsi="Times New Roman" w:cs="Times New Roman"/>
          <w:color w:val="000000" w:themeColor="text1"/>
          <w:sz w:val="32"/>
          <w:szCs w:val="32"/>
        </w:rPr>
        <w:t>在开展下列工作前，须制定产能置换方案并公告。</w:t>
      </w:r>
    </w:p>
    <w:p w:rsidR="00617FE7" w:rsidRPr="00A673D5" w:rsidRDefault="00617FE7"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（一）</w:t>
      </w:r>
      <w:r w:rsidRPr="00A673D5">
        <w:rPr>
          <w:rFonts w:ascii="Times New Roman" w:eastAsia="仿宋_GB2312" w:hAnsi="Times New Roman" w:cs="Times New Roman"/>
          <w:color w:val="000000" w:themeColor="text1"/>
          <w:sz w:val="32"/>
          <w:szCs w:val="32"/>
        </w:rPr>
        <w:t>新（改、扩）建项目备案（不包括熔窑能力</w:t>
      </w:r>
      <w:r w:rsidRPr="00A673D5">
        <w:rPr>
          <w:rFonts w:ascii="Times New Roman" w:eastAsia="仿宋_GB2312" w:hAnsi="Times New Roman" w:cs="Times New Roman"/>
          <w:color w:val="000000" w:themeColor="text1"/>
          <w:sz w:val="32"/>
          <w:szCs w:val="32"/>
        </w:rPr>
        <w:t>≤150</w:t>
      </w:r>
      <w:r w:rsidRPr="00A673D5">
        <w:rPr>
          <w:rFonts w:ascii="Times New Roman" w:eastAsia="仿宋_GB2312" w:hAnsi="Times New Roman" w:cs="Times New Roman"/>
          <w:color w:val="000000" w:themeColor="text1"/>
          <w:sz w:val="32"/>
          <w:szCs w:val="32"/>
        </w:rPr>
        <w:t>吨</w:t>
      </w:r>
      <w:r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天的新建工业用平板玻璃项目）；</w:t>
      </w:r>
      <w:r w:rsidR="00F61946" w:rsidRPr="00A673D5">
        <w:rPr>
          <w:rFonts w:ascii="Times New Roman" w:eastAsia="仿宋_GB2312" w:hAnsi="Times New Roman" w:cs="Times New Roman"/>
          <w:color w:val="000000" w:themeColor="text1"/>
          <w:sz w:val="32"/>
          <w:szCs w:val="32"/>
        </w:rPr>
        <w:t>依托现有装置实施治污减排、节能降耗等技术改造项目，在不新增产能的情况下可不制定产能置换方案。</w:t>
      </w:r>
    </w:p>
    <w:p w:rsidR="00D67344" w:rsidRPr="00A673D5" w:rsidRDefault="00617FE7" w:rsidP="00D67344">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（二）</w:t>
      </w:r>
      <w:r w:rsidRPr="00A673D5">
        <w:rPr>
          <w:rFonts w:ascii="Times New Roman" w:eastAsia="仿宋_GB2312" w:hAnsi="Times New Roman" w:cs="Times New Roman"/>
          <w:color w:val="000000" w:themeColor="text1"/>
          <w:sz w:val="32"/>
          <w:szCs w:val="32"/>
        </w:rPr>
        <w:t>产能指标转移。</w:t>
      </w:r>
    </w:p>
    <w:p w:rsidR="00C87152" w:rsidRPr="00A673D5" w:rsidRDefault="00C87152" w:rsidP="00D67344">
      <w:pPr>
        <w:spacing w:line="600" w:lineRule="exact"/>
        <w:jc w:val="center"/>
        <w:rPr>
          <w:rFonts w:ascii="Times New Roman" w:eastAsia="仿宋_GB2312"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t>第二章</w:t>
      </w:r>
      <w:r w:rsidR="00585533" w:rsidRPr="00A673D5">
        <w:rPr>
          <w:rFonts w:ascii="Times New Roman" w:eastAsia="方正黑体_GBK" w:hAnsi="Times New Roman" w:cs="Times New Roman"/>
          <w:color w:val="000000" w:themeColor="text1"/>
          <w:sz w:val="32"/>
          <w:szCs w:val="32"/>
        </w:rPr>
        <w:t xml:space="preserve">　</w:t>
      </w:r>
      <w:r w:rsidRPr="00A673D5">
        <w:rPr>
          <w:rFonts w:ascii="Times New Roman" w:eastAsia="方正黑体_GBK" w:hAnsi="Times New Roman" w:cs="Times New Roman"/>
          <w:color w:val="000000" w:themeColor="text1"/>
          <w:sz w:val="32"/>
          <w:szCs w:val="32"/>
        </w:rPr>
        <w:t>置换产能的范围及换算</w:t>
      </w:r>
    </w:p>
    <w:p w:rsidR="00617FE7" w:rsidRPr="00A673D5" w:rsidRDefault="00617FE7"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第三条</w:t>
      </w:r>
      <w:r w:rsidR="00585533" w:rsidRPr="00A673D5">
        <w:rPr>
          <w:rFonts w:ascii="Times New Roman" w:eastAsia="仿宋_GB2312" w:hAnsi="Times New Roman" w:cs="Times New Roman"/>
          <w:color w:val="000000" w:themeColor="text1"/>
          <w:sz w:val="32"/>
          <w:szCs w:val="32"/>
        </w:rPr>
        <w:t xml:space="preserve"> </w:t>
      </w:r>
      <w:r w:rsidRPr="00A673D5">
        <w:rPr>
          <w:rFonts w:ascii="Times New Roman" w:eastAsia="仿宋_GB2312" w:hAnsi="Times New Roman" w:cs="Times New Roman"/>
          <w:color w:val="000000" w:themeColor="text1"/>
          <w:sz w:val="32"/>
          <w:szCs w:val="32"/>
        </w:rPr>
        <w:t>可用于置换的产能指标，须符合下列条件，且不得重复使用：</w:t>
      </w:r>
    </w:p>
    <w:p w:rsidR="00617FE7" w:rsidRPr="00A673D5" w:rsidRDefault="00617FE7" w:rsidP="00D67344">
      <w:pPr>
        <w:spacing w:line="63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（一）钢铁行业。</w:t>
      </w:r>
      <w:r w:rsidRPr="00A673D5">
        <w:rPr>
          <w:rFonts w:ascii="Times New Roman" w:eastAsia="仿宋_GB2312" w:hAnsi="Times New Roman" w:cs="Times New Roman"/>
          <w:color w:val="000000" w:themeColor="text1"/>
          <w:sz w:val="32"/>
          <w:szCs w:val="32"/>
        </w:rPr>
        <w:t>在</w:t>
      </w:r>
      <w:r w:rsidRPr="00A673D5">
        <w:rPr>
          <w:rFonts w:ascii="Times New Roman" w:eastAsia="仿宋_GB2312" w:hAnsi="Times New Roman" w:cs="Times New Roman"/>
          <w:color w:val="000000" w:themeColor="text1"/>
          <w:sz w:val="32"/>
          <w:szCs w:val="32"/>
        </w:rPr>
        <w:t>2016</w:t>
      </w:r>
      <w:r w:rsidR="003C729E" w:rsidRPr="00A673D5">
        <w:rPr>
          <w:rFonts w:ascii="Times New Roman" w:eastAsia="仿宋_GB2312" w:hAnsi="Times New Roman" w:cs="Times New Roman"/>
          <w:color w:val="000000" w:themeColor="text1"/>
          <w:sz w:val="32"/>
          <w:szCs w:val="32"/>
        </w:rPr>
        <w:t>年省人民政府上报国务院备案化解过剩产能实施方案的冶炼设备清单内，</w:t>
      </w:r>
      <w:r w:rsidRPr="00A673D5">
        <w:rPr>
          <w:rFonts w:ascii="Times New Roman" w:eastAsia="仿宋_GB2312" w:hAnsi="Times New Roman" w:cs="Times New Roman"/>
          <w:color w:val="000000" w:themeColor="text1"/>
          <w:sz w:val="32"/>
          <w:szCs w:val="32"/>
        </w:rPr>
        <w:t>2016</w:t>
      </w:r>
      <w:r w:rsidRPr="00A673D5">
        <w:rPr>
          <w:rFonts w:ascii="Times New Roman" w:eastAsia="仿宋_GB2312" w:hAnsi="Times New Roman" w:cs="Times New Roman"/>
          <w:color w:val="000000" w:themeColor="text1"/>
          <w:sz w:val="32"/>
          <w:szCs w:val="32"/>
        </w:rPr>
        <w:t>年及以后建成的合法合</w:t>
      </w:r>
      <w:proofErr w:type="gramStart"/>
      <w:r w:rsidRPr="00A673D5">
        <w:rPr>
          <w:rFonts w:ascii="Times New Roman" w:eastAsia="仿宋_GB2312" w:hAnsi="Times New Roman" w:cs="Times New Roman"/>
          <w:color w:val="000000" w:themeColor="text1"/>
          <w:sz w:val="32"/>
          <w:szCs w:val="32"/>
        </w:rPr>
        <w:t>规</w:t>
      </w:r>
      <w:proofErr w:type="gramEnd"/>
      <w:r w:rsidRPr="00A673D5">
        <w:rPr>
          <w:rFonts w:ascii="Times New Roman" w:eastAsia="仿宋_GB2312" w:hAnsi="Times New Roman" w:cs="Times New Roman"/>
          <w:color w:val="000000" w:themeColor="text1"/>
          <w:sz w:val="32"/>
          <w:szCs w:val="32"/>
        </w:rPr>
        <w:t>冶炼设备。其中，列入钢铁去产能任务的产能、</w:t>
      </w:r>
      <w:proofErr w:type="gramStart"/>
      <w:r w:rsidRPr="00A673D5">
        <w:rPr>
          <w:rFonts w:ascii="Times New Roman" w:eastAsia="仿宋_GB2312" w:hAnsi="Times New Roman" w:cs="Times New Roman"/>
          <w:color w:val="000000" w:themeColor="text1"/>
          <w:sz w:val="32"/>
          <w:szCs w:val="32"/>
        </w:rPr>
        <w:t>享受奖补资金</w:t>
      </w:r>
      <w:proofErr w:type="gramEnd"/>
      <w:r w:rsidRPr="00A673D5">
        <w:rPr>
          <w:rFonts w:ascii="Times New Roman" w:eastAsia="仿宋_GB2312" w:hAnsi="Times New Roman" w:cs="Times New Roman"/>
          <w:color w:val="000000" w:themeColor="text1"/>
          <w:sz w:val="32"/>
          <w:szCs w:val="32"/>
        </w:rPr>
        <w:t>和政策支持的退出产能、</w:t>
      </w:r>
      <w:r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地条钢</w:t>
      </w:r>
      <w:r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产能、已超过国家明令淘汰期限的落后产能、在确认置换前已拆除主体设备的产能、铸造等</w:t>
      </w:r>
      <w:r w:rsidRPr="00A673D5">
        <w:rPr>
          <w:rFonts w:ascii="Times New Roman" w:eastAsia="仿宋_GB2312" w:hAnsi="Times New Roman" w:cs="Times New Roman"/>
          <w:color w:val="000000" w:themeColor="text1"/>
          <w:sz w:val="32"/>
          <w:szCs w:val="32"/>
        </w:rPr>
        <w:lastRenderedPageBreak/>
        <w:t>非钢铁行业冶炼设备产能，不得用于置换。</w:t>
      </w:r>
    </w:p>
    <w:p w:rsidR="00617FE7" w:rsidRPr="00A673D5" w:rsidRDefault="00617FE7" w:rsidP="00D67344">
      <w:pPr>
        <w:spacing w:line="63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（二）水泥熟料、平板玻璃行业。</w:t>
      </w:r>
      <w:r w:rsidRPr="00A673D5">
        <w:rPr>
          <w:rFonts w:ascii="Times New Roman" w:eastAsia="仿宋_GB2312" w:hAnsi="Times New Roman" w:cs="Times New Roman"/>
          <w:color w:val="000000" w:themeColor="text1"/>
          <w:sz w:val="32"/>
          <w:szCs w:val="32"/>
        </w:rPr>
        <w:t>2018</w:t>
      </w:r>
      <w:r w:rsidRPr="00A673D5">
        <w:rPr>
          <w:rFonts w:ascii="Times New Roman" w:eastAsia="仿宋_GB2312" w:hAnsi="Times New Roman" w:cs="Times New Roman"/>
          <w:color w:val="000000" w:themeColor="text1"/>
          <w:sz w:val="32"/>
          <w:szCs w:val="32"/>
        </w:rPr>
        <w:t>年</w:t>
      </w:r>
      <w:r w:rsidRPr="00A673D5">
        <w:rPr>
          <w:rFonts w:ascii="Times New Roman" w:eastAsia="仿宋_GB2312" w:hAnsi="Times New Roman" w:cs="Times New Roman"/>
          <w:color w:val="000000" w:themeColor="text1"/>
          <w:sz w:val="32"/>
          <w:szCs w:val="32"/>
        </w:rPr>
        <w:t>1</w:t>
      </w:r>
      <w:r w:rsidRPr="00A673D5">
        <w:rPr>
          <w:rFonts w:ascii="Times New Roman" w:eastAsia="仿宋_GB2312" w:hAnsi="Times New Roman" w:cs="Times New Roman"/>
          <w:color w:val="000000" w:themeColor="text1"/>
          <w:sz w:val="32"/>
          <w:szCs w:val="32"/>
        </w:rPr>
        <w:t>月</w:t>
      </w:r>
      <w:r w:rsidRPr="00A673D5">
        <w:rPr>
          <w:rFonts w:ascii="Times New Roman" w:eastAsia="仿宋_GB2312" w:hAnsi="Times New Roman" w:cs="Times New Roman"/>
          <w:color w:val="000000" w:themeColor="text1"/>
          <w:sz w:val="32"/>
          <w:szCs w:val="32"/>
        </w:rPr>
        <w:t>1</w:t>
      </w:r>
      <w:r w:rsidRPr="00A673D5">
        <w:rPr>
          <w:rFonts w:ascii="Times New Roman" w:eastAsia="仿宋_GB2312" w:hAnsi="Times New Roman" w:cs="Times New Roman"/>
          <w:color w:val="000000" w:themeColor="text1"/>
          <w:sz w:val="32"/>
          <w:szCs w:val="32"/>
        </w:rPr>
        <w:t>日以后在省</w:t>
      </w:r>
      <w:r w:rsidR="00F15D97" w:rsidRPr="00A673D5">
        <w:rPr>
          <w:rFonts w:ascii="Times New Roman" w:eastAsia="仿宋_GB2312" w:hAnsi="Times New Roman" w:cs="Times New Roman"/>
          <w:color w:val="000000" w:themeColor="text1"/>
          <w:sz w:val="32"/>
          <w:szCs w:val="32"/>
        </w:rPr>
        <w:t>工业和信息化厅</w:t>
      </w:r>
      <w:r w:rsidRPr="00A673D5">
        <w:rPr>
          <w:rFonts w:ascii="Times New Roman" w:eastAsia="仿宋_GB2312" w:hAnsi="Times New Roman" w:cs="Times New Roman"/>
          <w:color w:val="000000" w:themeColor="text1"/>
          <w:sz w:val="32"/>
          <w:szCs w:val="32"/>
        </w:rPr>
        <w:t>门户网站上公告关停退出的产能。其中，已超过国家明令淘汰期限的落后产能、已</w:t>
      </w:r>
      <w:proofErr w:type="gramStart"/>
      <w:r w:rsidRPr="00A673D5">
        <w:rPr>
          <w:rFonts w:ascii="Times New Roman" w:eastAsia="仿宋_GB2312" w:hAnsi="Times New Roman" w:cs="Times New Roman"/>
          <w:color w:val="000000" w:themeColor="text1"/>
          <w:sz w:val="32"/>
          <w:szCs w:val="32"/>
        </w:rPr>
        <w:t>享受奖补资金</w:t>
      </w:r>
      <w:proofErr w:type="gramEnd"/>
      <w:r w:rsidRPr="00A673D5">
        <w:rPr>
          <w:rFonts w:ascii="Times New Roman" w:eastAsia="仿宋_GB2312" w:hAnsi="Times New Roman" w:cs="Times New Roman"/>
          <w:color w:val="000000" w:themeColor="text1"/>
          <w:sz w:val="32"/>
          <w:szCs w:val="32"/>
        </w:rPr>
        <w:t>和政策支持的退出产能、无生产许可的水泥熟料产能，不得用于产能置换。</w:t>
      </w:r>
    </w:p>
    <w:p w:rsidR="00617FE7" w:rsidRPr="00A673D5" w:rsidRDefault="00617FE7" w:rsidP="00D67344">
      <w:pPr>
        <w:spacing w:line="63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第四条</w:t>
      </w:r>
      <w:r w:rsidR="00585533" w:rsidRPr="00A673D5">
        <w:rPr>
          <w:rFonts w:ascii="Times New Roman" w:eastAsia="仿宋_GB2312" w:hAnsi="Times New Roman" w:cs="Times New Roman"/>
          <w:b/>
          <w:color w:val="000000" w:themeColor="text1"/>
          <w:sz w:val="32"/>
          <w:szCs w:val="32"/>
        </w:rPr>
        <w:t xml:space="preserve"> </w:t>
      </w:r>
      <w:r w:rsidRPr="00A673D5">
        <w:rPr>
          <w:rFonts w:ascii="Times New Roman" w:eastAsia="仿宋_GB2312" w:hAnsi="Times New Roman" w:cs="Times New Roman"/>
          <w:color w:val="000000" w:themeColor="text1"/>
          <w:sz w:val="32"/>
          <w:szCs w:val="32"/>
        </w:rPr>
        <w:t>置换比例规定及产能确定。</w:t>
      </w:r>
    </w:p>
    <w:p w:rsidR="00617FE7" w:rsidRPr="00A673D5" w:rsidRDefault="00617FE7" w:rsidP="00D67344">
      <w:pPr>
        <w:spacing w:line="63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（一）钢铁项目实施减量置换。</w:t>
      </w:r>
      <w:r w:rsidRPr="00A673D5">
        <w:rPr>
          <w:rFonts w:ascii="Times New Roman" w:eastAsia="仿宋_GB2312" w:hAnsi="Times New Roman" w:cs="Times New Roman"/>
          <w:color w:val="000000" w:themeColor="text1"/>
          <w:sz w:val="32"/>
          <w:szCs w:val="32"/>
        </w:rPr>
        <w:t>其中企业内部退出转炉建设电炉的项目可实施等量置换，且退出转炉时须一并退出配套的烧结、焦炉、</w:t>
      </w:r>
      <w:r w:rsidR="00A4244E" w:rsidRPr="00A673D5">
        <w:rPr>
          <w:rFonts w:ascii="Times New Roman" w:eastAsia="仿宋_GB2312" w:hAnsi="Times New Roman" w:cs="Times New Roman"/>
          <w:color w:val="000000" w:themeColor="text1"/>
          <w:sz w:val="32"/>
          <w:szCs w:val="32"/>
        </w:rPr>
        <w:t>高炉等设备。置换过程中的退出和建设产能数量，依照产能换算表（附件</w:t>
      </w:r>
      <w:r w:rsidRPr="00A673D5">
        <w:rPr>
          <w:rFonts w:ascii="Times New Roman" w:eastAsia="仿宋_GB2312" w:hAnsi="Times New Roman" w:cs="Times New Roman"/>
          <w:color w:val="000000" w:themeColor="text1"/>
          <w:sz w:val="32"/>
          <w:szCs w:val="32"/>
        </w:rPr>
        <w:t>1</w:t>
      </w:r>
      <w:r w:rsidRPr="00A673D5">
        <w:rPr>
          <w:rFonts w:ascii="Times New Roman" w:eastAsia="仿宋_GB2312" w:hAnsi="Times New Roman" w:cs="Times New Roman"/>
          <w:color w:val="000000" w:themeColor="text1"/>
          <w:sz w:val="32"/>
          <w:szCs w:val="32"/>
        </w:rPr>
        <w:t>）进</w:t>
      </w:r>
      <w:r w:rsidR="00035633" w:rsidRPr="00A673D5">
        <w:rPr>
          <w:rFonts w:ascii="Times New Roman" w:eastAsia="仿宋_GB2312" w:hAnsi="Times New Roman" w:cs="Times New Roman"/>
          <w:color w:val="000000" w:themeColor="text1"/>
          <w:sz w:val="32"/>
          <w:szCs w:val="32"/>
        </w:rPr>
        <w:t>行换算。产能换算表用于计算置换比例，不能作为核定现有产能的依据。</w:t>
      </w:r>
    </w:p>
    <w:p w:rsidR="00617FE7" w:rsidRPr="00A673D5" w:rsidRDefault="00617FE7" w:rsidP="00D67344">
      <w:pPr>
        <w:spacing w:line="63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（二）水泥熟料项目实施减量置换</w:t>
      </w:r>
      <w:r w:rsidR="00B81B6A" w:rsidRPr="00A673D5">
        <w:rPr>
          <w:rFonts w:ascii="Times New Roman" w:eastAsia="方正楷体_GBK" w:hAnsi="Times New Roman" w:cs="Times New Roman"/>
          <w:color w:val="000000" w:themeColor="text1"/>
          <w:sz w:val="32"/>
          <w:szCs w:val="32"/>
        </w:rPr>
        <w:t>。</w:t>
      </w:r>
      <w:proofErr w:type="gramStart"/>
      <w:r w:rsidRPr="00A673D5">
        <w:rPr>
          <w:rFonts w:ascii="Times New Roman" w:eastAsia="仿宋_GB2312" w:hAnsi="Times New Roman" w:cs="Times New Roman"/>
          <w:color w:val="000000" w:themeColor="text1"/>
          <w:sz w:val="32"/>
          <w:szCs w:val="32"/>
        </w:rPr>
        <w:t>每建设</w:t>
      </w:r>
      <w:proofErr w:type="gramEnd"/>
      <w:r w:rsidRPr="00A673D5">
        <w:rPr>
          <w:rFonts w:ascii="Times New Roman" w:eastAsia="仿宋_GB2312" w:hAnsi="Times New Roman" w:cs="Times New Roman"/>
          <w:color w:val="000000" w:themeColor="text1"/>
          <w:sz w:val="32"/>
          <w:szCs w:val="32"/>
        </w:rPr>
        <w:t>1</w:t>
      </w:r>
      <w:r w:rsidRPr="00A673D5">
        <w:rPr>
          <w:rFonts w:ascii="Times New Roman" w:eastAsia="仿宋_GB2312" w:hAnsi="Times New Roman" w:cs="Times New Roman"/>
          <w:color w:val="000000" w:themeColor="text1"/>
          <w:sz w:val="32"/>
          <w:szCs w:val="32"/>
        </w:rPr>
        <w:t>吨产能须关停退出</w:t>
      </w:r>
      <w:r w:rsidRPr="00A673D5">
        <w:rPr>
          <w:rFonts w:ascii="Times New Roman" w:eastAsia="仿宋_GB2312" w:hAnsi="Times New Roman" w:cs="Times New Roman"/>
          <w:color w:val="000000" w:themeColor="text1"/>
          <w:sz w:val="32"/>
          <w:szCs w:val="32"/>
        </w:rPr>
        <w:t>1.25</w:t>
      </w:r>
      <w:r w:rsidRPr="00A673D5">
        <w:rPr>
          <w:rFonts w:ascii="Times New Roman" w:eastAsia="仿宋_GB2312" w:hAnsi="Times New Roman" w:cs="Times New Roman"/>
          <w:color w:val="000000" w:themeColor="text1"/>
          <w:sz w:val="32"/>
          <w:szCs w:val="32"/>
        </w:rPr>
        <w:t>吨产能。用于置换的产能指标，依据项目备案或核准文件上的设计产能确定。若实</w:t>
      </w:r>
      <w:r w:rsidR="00A4244E" w:rsidRPr="00A673D5">
        <w:rPr>
          <w:rFonts w:ascii="Times New Roman" w:eastAsia="仿宋_GB2312" w:hAnsi="Times New Roman" w:cs="Times New Roman"/>
          <w:color w:val="000000" w:themeColor="text1"/>
          <w:sz w:val="32"/>
          <w:szCs w:val="32"/>
        </w:rPr>
        <w:t>际产能小于备案或核准产能的，按实际产能确定。项目实际产能按照附件</w:t>
      </w:r>
      <w:r w:rsidR="00002B7D" w:rsidRPr="00A673D5">
        <w:rPr>
          <w:rFonts w:ascii="Times New Roman" w:eastAsia="仿宋_GB2312" w:hAnsi="Times New Roman" w:cs="Times New Roman"/>
          <w:color w:val="000000" w:themeColor="text1"/>
          <w:sz w:val="32"/>
          <w:szCs w:val="32"/>
        </w:rPr>
        <w:t>2</w:t>
      </w:r>
      <w:r w:rsidR="00035633" w:rsidRPr="00A673D5">
        <w:rPr>
          <w:rFonts w:ascii="Times New Roman" w:eastAsia="仿宋_GB2312" w:hAnsi="Times New Roman" w:cs="Times New Roman"/>
          <w:color w:val="000000" w:themeColor="text1"/>
          <w:sz w:val="32"/>
          <w:szCs w:val="32"/>
        </w:rPr>
        <w:t>推算确定。</w:t>
      </w:r>
      <w:r w:rsidR="007627CA" w:rsidRPr="00A673D5">
        <w:rPr>
          <w:rFonts w:ascii="Times New Roman" w:eastAsia="仿宋_GB2312" w:hAnsi="Times New Roman" w:cs="Times New Roman"/>
          <w:color w:val="000000" w:themeColor="text1"/>
          <w:sz w:val="32"/>
          <w:szCs w:val="32"/>
        </w:rPr>
        <w:t>白色硅酸盐水泥产能可将附件</w:t>
      </w:r>
      <w:r w:rsidR="007627CA" w:rsidRPr="00A673D5">
        <w:rPr>
          <w:rFonts w:ascii="Times New Roman" w:eastAsia="仿宋_GB2312" w:hAnsi="Times New Roman" w:cs="Times New Roman"/>
          <w:color w:val="000000" w:themeColor="text1"/>
          <w:sz w:val="32"/>
          <w:szCs w:val="32"/>
        </w:rPr>
        <w:t>2</w:t>
      </w:r>
      <w:r w:rsidR="007627CA" w:rsidRPr="00A673D5">
        <w:rPr>
          <w:rFonts w:ascii="Times New Roman" w:eastAsia="仿宋_GB2312" w:hAnsi="Times New Roman" w:cs="Times New Roman"/>
          <w:color w:val="000000" w:themeColor="text1"/>
          <w:sz w:val="32"/>
          <w:szCs w:val="32"/>
        </w:rPr>
        <w:t>中对应产能乘以</w:t>
      </w:r>
      <w:r w:rsidR="007627CA" w:rsidRPr="00A673D5">
        <w:rPr>
          <w:rFonts w:ascii="Times New Roman" w:eastAsia="仿宋_GB2312" w:hAnsi="Times New Roman" w:cs="Times New Roman"/>
          <w:color w:val="000000" w:themeColor="text1"/>
          <w:sz w:val="32"/>
          <w:szCs w:val="32"/>
        </w:rPr>
        <w:t>0.5</w:t>
      </w:r>
      <w:r w:rsidR="007627CA" w:rsidRPr="00A673D5">
        <w:rPr>
          <w:rFonts w:ascii="Times New Roman" w:eastAsia="仿宋_GB2312" w:hAnsi="Times New Roman" w:cs="Times New Roman"/>
          <w:color w:val="000000" w:themeColor="text1"/>
          <w:sz w:val="32"/>
          <w:szCs w:val="32"/>
        </w:rPr>
        <w:t>予以核定。</w:t>
      </w:r>
    </w:p>
    <w:p w:rsidR="00617FE7" w:rsidRPr="00A673D5" w:rsidRDefault="00617FE7" w:rsidP="00D67344">
      <w:pPr>
        <w:spacing w:line="63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（三）平板玻璃项目实施等量置换。</w:t>
      </w:r>
      <w:r w:rsidRPr="00A673D5">
        <w:rPr>
          <w:rFonts w:ascii="Times New Roman" w:eastAsia="仿宋_GB2312" w:hAnsi="Times New Roman" w:cs="Times New Roman"/>
          <w:color w:val="000000" w:themeColor="text1"/>
          <w:sz w:val="32"/>
          <w:szCs w:val="32"/>
        </w:rPr>
        <w:t>用于置换的产能指标，依据项目备案或核准文件上的设计产能确定。若实</w:t>
      </w:r>
      <w:r w:rsidR="00A4244E" w:rsidRPr="00A673D5">
        <w:rPr>
          <w:rFonts w:ascii="Times New Roman" w:eastAsia="仿宋_GB2312" w:hAnsi="Times New Roman" w:cs="Times New Roman"/>
          <w:color w:val="000000" w:themeColor="text1"/>
          <w:sz w:val="32"/>
          <w:szCs w:val="32"/>
        </w:rPr>
        <w:t>际产能小于备案或核准产能的，按实际产能确定。项目实际产能按照附件</w:t>
      </w:r>
      <w:r w:rsidR="005619AD" w:rsidRPr="00A673D5">
        <w:rPr>
          <w:rFonts w:ascii="Times New Roman" w:eastAsia="仿宋_GB2312" w:hAnsi="Times New Roman" w:cs="Times New Roman"/>
          <w:color w:val="000000" w:themeColor="text1"/>
          <w:sz w:val="32"/>
          <w:szCs w:val="32"/>
        </w:rPr>
        <w:t xml:space="preserve">3 </w:t>
      </w:r>
      <w:r w:rsidR="00035633" w:rsidRPr="00A673D5">
        <w:rPr>
          <w:rFonts w:ascii="Times New Roman" w:eastAsia="仿宋_GB2312" w:hAnsi="Times New Roman" w:cs="Times New Roman"/>
          <w:color w:val="000000" w:themeColor="text1"/>
          <w:sz w:val="32"/>
          <w:szCs w:val="32"/>
        </w:rPr>
        <w:t>推算确定。</w:t>
      </w:r>
    </w:p>
    <w:p w:rsidR="00C87152" w:rsidRPr="00A673D5" w:rsidRDefault="00D95F67" w:rsidP="00D67344">
      <w:pPr>
        <w:spacing w:line="630" w:lineRule="exact"/>
        <w:jc w:val="center"/>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lastRenderedPageBreak/>
        <w:t>第</w:t>
      </w:r>
      <w:r w:rsidR="0098365A" w:rsidRPr="00A673D5">
        <w:rPr>
          <w:rFonts w:ascii="Times New Roman" w:eastAsia="方正黑体_GBK" w:hAnsi="Times New Roman" w:cs="Times New Roman"/>
          <w:color w:val="000000" w:themeColor="text1"/>
          <w:sz w:val="32"/>
          <w:szCs w:val="32"/>
        </w:rPr>
        <w:t>三</w:t>
      </w:r>
      <w:r w:rsidRPr="00A673D5">
        <w:rPr>
          <w:rFonts w:ascii="Times New Roman" w:eastAsia="方正黑体_GBK" w:hAnsi="Times New Roman" w:cs="Times New Roman"/>
          <w:color w:val="000000" w:themeColor="text1"/>
          <w:sz w:val="32"/>
          <w:szCs w:val="32"/>
        </w:rPr>
        <w:t>章</w:t>
      </w:r>
      <w:r w:rsidR="00585533" w:rsidRPr="00A673D5">
        <w:rPr>
          <w:rFonts w:ascii="Times New Roman" w:eastAsia="方正黑体_GBK" w:hAnsi="Times New Roman" w:cs="Times New Roman"/>
          <w:color w:val="000000" w:themeColor="text1"/>
          <w:sz w:val="32"/>
          <w:szCs w:val="32"/>
        </w:rPr>
        <w:t xml:space="preserve">　</w:t>
      </w:r>
      <w:r w:rsidR="00C87152" w:rsidRPr="00A673D5">
        <w:rPr>
          <w:rFonts w:ascii="Times New Roman" w:eastAsia="方正黑体_GBK" w:hAnsi="Times New Roman" w:cs="Times New Roman"/>
          <w:color w:val="000000" w:themeColor="text1"/>
          <w:sz w:val="32"/>
          <w:szCs w:val="32"/>
        </w:rPr>
        <w:t>置换方案的内容和确认</w:t>
      </w:r>
    </w:p>
    <w:p w:rsidR="001D6DD4" w:rsidRPr="00A673D5" w:rsidRDefault="001D6DD4"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第五条</w:t>
      </w:r>
      <w:r w:rsidR="00585533" w:rsidRPr="00A673D5">
        <w:rPr>
          <w:rFonts w:ascii="Times New Roman" w:eastAsia="仿宋_GB2312" w:hAnsi="Times New Roman" w:cs="Times New Roman"/>
          <w:color w:val="000000" w:themeColor="text1"/>
          <w:sz w:val="32"/>
          <w:szCs w:val="32"/>
        </w:rPr>
        <w:t xml:space="preserve"> </w:t>
      </w:r>
      <w:r w:rsidRPr="00A673D5">
        <w:rPr>
          <w:rFonts w:ascii="Times New Roman" w:eastAsia="仿宋_GB2312" w:hAnsi="Times New Roman" w:cs="Times New Roman"/>
          <w:color w:val="000000" w:themeColor="text1"/>
          <w:sz w:val="32"/>
          <w:szCs w:val="32"/>
        </w:rPr>
        <w:t>建设项目企业按照本</w:t>
      </w:r>
      <w:r w:rsidR="003C729E" w:rsidRPr="00A673D5">
        <w:rPr>
          <w:rFonts w:ascii="Times New Roman" w:eastAsia="仿宋_GB2312" w:hAnsi="Times New Roman" w:cs="Times New Roman"/>
          <w:color w:val="000000" w:themeColor="text1"/>
          <w:sz w:val="32"/>
          <w:szCs w:val="32"/>
        </w:rPr>
        <w:t>规定</w:t>
      </w:r>
      <w:r w:rsidRPr="00A673D5">
        <w:rPr>
          <w:rFonts w:ascii="Times New Roman" w:eastAsia="仿宋_GB2312" w:hAnsi="Times New Roman" w:cs="Times New Roman"/>
          <w:color w:val="000000" w:themeColor="text1"/>
          <w:sz w:val="32"/>
          <w:szCs w:val="32"/>
        </w:rPr>
        <w:t>相关条款规定，制定产能置换方案。方案主要包括建设项目和退出产能情况，须明确但不限于以下内容：</w:t>
      </w:r>
    </w:p>
    <w:p w:rsidR="003C729E" w:rsidRPr="00A673D5" w:rsidRDefault="003C729E" w:rsidP="00585533">
      <w:pPr>
        <w:spacing w:line="600" w:lineRule="exact"/>
        <w:ind w:firstLineChars="200" w:firstLine="640"/>
        <w:rPr>
          <w:rFonts w:ascii="Times New Roman" w:eastAsia="方正楷体_GBK"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（一）钢铁行业</w:t>
      </w:r>
    </w:p>
    <w:p w:rsidR="001D6DD4" w:rsidRPr="00A673D5" w:rsidRDefault="003C729E"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1</w:t>
      </w:r>
      <w:r w:rsidRPr="00A673D5">
        <w:rPr>
          <w:rFonts w:ascii="Times New Roman" w:eastAsia="仿宋_GB2312" w:hAnsi="Times New Roman" w:cs="Times New Roman"/>
          <w:color w:val="000000" w:themeColor="text1"/>
          <w:sz w:val="32"/>
          <w:szCs w:val="32"/>
        </w:rPr>
        <w:t>、</w:t>
      </w:r>
      <w:r w:rsidR="001D6DD4" w:rsidRPr="00A673D5">
        <w:rPr>
          <w:rFonts w:ascii="Times New Roman" w:eastAsia="仿宋_GB2312" w:hAnsi="Times New Roman" w:cs="Times New Roman"/>
          <w:color w:val="000000" w:themeColor="text1"/>
          <w:sz w:val="32"/>
          <w:szCs w:val="32"/>
        </w:rPr>
        <w:t>建设项目所在地址、企业名称、拟建的冶炼设备型号、数量和产能，计划开工和投产时间、置换比例等。</w:t>
      </w:r>
      <w:r w:rsidRPr="00A673D5">
        <w:rPr>
          <w:rFonts w:ascii="Times New Roman" w:eastAsia="仿宋_GB2312" w:hAnsi="Times New Roman" w:cs="Times New Roman"/>
          <w:color w:val="000000" w:themeColor="text1"/>
          <w:sz w:val="32"/>
          <w:szCs w:val="32"/>
        </w:rPr>
        <w:t>2</w:t>
      </w:r>
      <w:r w:rsidRPr="00A673D5">
        <w:rPr>
          <w:rFonts w:ascii="Times New Roman" w:eastAsia="仿宋_GB2312" w:hAnsi="Times New Roman" w:cs="Times New Roman"/>
          <w:color w:val="000000" w:themeColor="text1"/>
          <w:sz w:val="32"/>
          <w:szCs w:val="32"/>
        </w:rPr>
        <w:t>、</w:t>
      </w:r>
      <w:r w:rsidR="00BF0F30" w:rsidRPr="00A673D5">
        <w:rPr>
          <w:rFonts w:ascii="Times New Roman" w:eastAsia="仿宋_GB2312" w:hAnsi="Times New Roman" w:cs="Times New Roman"/>
          <w:color w:val="000000" w:themeColor="text1"/>
          <w:sz w:val="32"/>
          <w:szCs w:val="32"/>
        </w:rPr>
        <w:t>退出项目</w:t>
      </w:r>
      <w:r w:rsidR="001D6DD4" w:rsidRPr="00A673D5">
        <w:rPr>
          <w:rFonts w:ascii="Times New Roman" w:eastAsia="仿宋_GB2312" w:hAnsi="Times New Roman" w:cs="Times New Roman"/>
          <w:color w:val="000000" w:themeColor="text1"/>
          <w:sz w:val="32"/>
          <w:szCs w:val="32"/>
        </w:rPr>
        <w:t>所在地区、企业名称、退出的冶炼设备型号、数量和产能，拆除时间安排等。</w:t>
      </w:r>
    </w:p>
    <w:p w:rsidR="003C729E" w:rsidRPr="00A673D5" w:rsidRDefault="003C729E" w:rsidP="00585533">
      <w:pPr>
        <w:spacing w:line="600" w:lineRule="exact"/>
        <w:ind w:firstLineChars="200" w:firstLine="640"/>
        <w:rPr>
          <w:rFonts w:ascii="Times New Roman" w:eastAsia="方正楷体_GBK"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（二）水泥和平板玻璃行业</w:t>
      </w:r>
    </w:p>
    <w:p w:rsidR="003C729E" w:rsidRPr="00A673D5" w:rsidRDefault="003C729E"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1</w:t>
      </w:r>
      <w:r w:rsidRPr="00A673D5">
        <w:rPr>
          <w:rFonts w:ascii="Times New Roman" w:eastAsia="仿宋_GB2312" w:hAnsi="Times New Roman" w:cs="Times New Roman"/>
          <w:color w:val="000000" w:themeColor="text1"/>
          <w:sz w:val="32"/>
          <w:szCs w:val="32"/>
        </w:rPr>
        <w:t>、</w:t>
      </w:r>
      <w:r w:rsidR="002C67D7" w:rsidRPr="00A673D5">
        <w:rPr>
          <w:rFonts w:ascii="Times New Roman" w:eastAsia="仿宋_GB2312" w:hAnsi="Times New Roman" w:cs="Times New Roman"/>
          <w:color w:val="000000" w:themeColor="text1"/>
          <w:sz w:val="32"/>
          <w:szCs w:val="32"/>
        </w:rPr>
        <w:t>建设项目所属企业的名称，设计产能，主体设备（生产线）拟建的具体位置和计划点火投产时间。</w:t>
      </w:r>
      <w:r w:rsidR="002C67D7" w:rsidRPr="00A673D5">
        <w:rPr>
          <w:rFonts w:ascii="Times New Roman" w:eastAsia="仿宋_GB2312" w:hAnsi="Times New Roman" w:cs="Times New Roman"/>
          <w:color w:val="000000" w:themeColor="text1"/>
          <w:sz w:val="32"/>
          <w:szCs w:val="32"/>
        </w:rPr>
        <w:t>2</w:t>
      </w:r>
      <w:r w:rsidR="002C67D7" w:rsidRPr="00A673D5">
        <w:rPr>
          <w:rFonts w:ascii="Times New Roman" w:eastAsia="仿宋_GB2312" w:hAnsi="Times New Roman" w:cs="Times New Roman"/>
          <w:color w:val="000000" w:themeColor="text1"/>
          <w:sz w:val="32"/>
          <w:szCs w:val="32"/>
        </w:rPr>
        <w:t>、用于置换的产能所属企业的名称，设计产能，水泥回转窑外径或平板玻璃熔窑日熔化量，主体设备（生产线）所在的具体位置，关停和拆除退出的时间，企业的生产许可证（水泥熟料企业提供）</w:t>
      </w:r>
      <w:r w:rsidR="00035633" w:rsidRPr="00A673D5">
        <w:rPr>
          <w:rFonts w:ascii="Times New Roman" w:eastAsia="仿宋_GB2312" w:hAnsi="Times New Roman" w:cs="Times New Roman"/>
          <w:color w:val="000000" w:themeColor="text1"/>
          <w:sz w:val="32"/>
          <w:szCs w:val="32"/>
        </w:rPr>
        <w:t>等</w:t>
      </w:r>
      <w:r w:rsidR="002C67D7" w:rsidRPr="00A673D5">
        <w:rPr>
          <w:rFonts w:ascii="Times New Roman" w:eastAsia="仿宋_GB2312" w:hAnsi="Times New Roman" w:cs="Times New Roman"/>
          <w:color w:val="000000" w:themeColor="text1"/>
          <w:sz w:val="32"/>
          <w:szCs w:val="32"/>
        </w:rPr>
        <w:t>。</w:t>
      </w:r>
    </w:p>
    <w:p w:rsidR="001D6DD4" w:rsidRPr="00A673D5" w:rsidRDefault="001D6DD4"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（三）涉及跨省（市、区）产能置换，须附产能出让地省级主管部门出让公告</w:t>
      </w:r>
      <w:r w:rsidRPr="00A673D5">
        <w:rPr>
          <w:rFonts w:ascii="Times New Roman" w:eastAsia="仿宋_GB2312" w:hAnsi="Times New Roman" w:cs="Times New Roman"/>
          <w:color w:val="000000" w:themeColor="text1"/>
          <w:sz w:val="32"/>
          <w:szCs w:val="32"/>
        </w:rPr>
        <w:t>。省内跨市</w:t>
      </w:r>
      <w:r w:rsidR="003D227A" w:rsidRPr="00A673D5">
        <w:rPr>
          <w:rFonts w:ascii="Times New Roman" w:eastAsia="仿宋_GB2312" w:hAnsi="Times New Roman" w:cs="Times New Roman"/>
          <w:color w:val="000000" w:themeColor="text1"/>
          <w:sz w:val="32"/>
          <w:szCs w:val="32"/>
        </w:rPr>
        <w:t>州</w:t>
      </w:r>
      <w:r w:rsidR="002C67D7" w:rsidRPr="00A673D5">
        <w:rPr>
          <w:rFonts w:ascii="Times New Roman" w:eastAsia="仿宋_GB2312" w:hAnsi="Times New Roman" w:cs="Times New Roman"/>
          <w:color w:val="000000" w:themeColor="text1"/>
          <w:sz w:val="32"/>
          <w:szCs w:val="32"/>
        </w:rPr>
        <w:t>、以及同一市州内的</w:t>
      </w:r>
      <w:r w:rsidRPr="00A673D5">
        <w:rPr>
          <w:rFonts w:ascii="Times New Roman" w:eastAsia="仿宋_GB2312" w:hAnsi="Times New Roman" w:cs="Times New Roman"/>
          <w:color w:val="000000" w:themeColor="text1"/>
          <w:sz w:val="32"/>
          <w:szCs w:val="32"/>
        </w:rPr>
        <w:t>产能置换，</w:t>
      </w:r>
      <w:r w:rsidR="002C67D7" w:rsidRPr="00A673D5">
        <w:rPr>
          <w:rFonts w:ascii="Times New Roman" w:eastAsia="仿宋_GB2312" w:hAnsi="Times New Roman" w:cs="Times New Roman"/>
          <w:color w:val="000000" w:themeColor="text1"/>
          <w:sz w:val="32"/>
          <w:szCs w:val="32"/>
        </w:rPr>
        <w:t>均</w:t>
      </w:r>
      <w:r w:rsidRPr="00A673D5">
        <w:rPr>
          <w:rFonts w:ascii="Times New Roman" w:eastAsia="仿宋_GB2312" w:hAnsi="Times New Roman" w:cs="Times New Roman"/>
          <w:color w:val="000000" w:themeColor="text1"/>
          <w:sz w:val="32"/>
          <w:szCs w:val="32"/>
        </w:rPr>
        <w:t>须附产能出让地市</w:t>
      </w:r>
      <w:r w:rsidR="002C67D7" w:rsidRPr="00A673D5">
        <w:rPr>
          <w:rFonts w:ascii="Times New Roman" w:eastAsia="仿宋_GB2312" w:hAnsi="Times New Roman" w:cs="Times New Roman"/>
          <w:color w:val="000000" w:themeColor="text1"/>
          <w:sz w:val="32"/>
          <w:szCs w:val="32"/>
        </w:rPr>
        <w:t>州</w:t>
      </w:r>
      <w:r w:rsidR="003D227A" w:rsidRPr="00A673D5">
        <w:rPr>
          <w:rFonts w:ascii="Times New Roman" w:eastAsia="仿宋_GB2312" w:hAnsi="Times New Roman" w:cs="Times New Roman"/>
          <w:color w:val="000000" w:themeColor="text1"/>
          <w:sz w:val="32"/>
          <w:szCs w:val="32"/>
        </w:rPr>
        <w:t>工业</w:t>
      </w:r>
      <w:r w:rsidR="00035633" w:rsidRPr="00A673D5">
        <w:rPr>
          <w:rFonts w:ascii="Times New Roman" w:eastAsia="仿宋_GB2312" w:hAnsi="Times New Roman" w:cs="Times New Roman"/>
          <w:color w:val="000000" w:themeColor="text1"/>
          <w:sz w:val="32"/>
          <w:szCs w:val="32"/>
        </w:rPr>
        <w:t>和信息化</w:t>
      </w:r>
      <w:r w:rsidR="003D227A" w:rsidRPr="00A673D5">
        <w:rPr>
          <w:rFonts w:ascii="Times New Roman" w:eastAsia="仿宋_GB2312" w:hAnsi="Times New Roman" w:cs="Times New Roman"/>
          <w:color w:val="000000" w:themeColor="text1"/>
          <w:sz w:val="32"/>
          <w:szCs w:val="32"/>
        </w:rPr>
        <w:t>主管</w:t>
      </w:r>
      <w:r w:rsidRPr="00A673D5">
        <w:rPr>
          <w:rFonts w:ascii="Times New Roman" w:eastAsia="仿宋_GB2312" w:hAnsi="Times New Roman" w:cs="Times New Roman"/>
          <w:color w:val="000000" w:themeColor="text1"/>
          <w:sz w:val="32"/>
          <w:szCs w:val="32"/>
        </w:rPr>
        <w:t>部门的</w:t>
      </w:r>
      <w:r w:rsidR="002C67D7" w:rsidRPr="00A673D5">
        <w:rPr>
          <w:rFonts w:ascii="Times New Roman" w:eastAsia="仿宋_GB2312" w:hAnsi="Times New Roman" w:cs="Times New Roman"/>
          <w:color w:val="000000" w:themeColor="text1"/>
          <w:sz w:val="32"/>
          <w:szCs w:val="32"/>
        </w:rPr>
        <w:t>意见</w:t>
      </w:r>
      <w:r w:rsidRPr="00A673D5">
        <w:rPr>
          <w:rFonts w:ascii="Times New Roman" w:eastAsia="仿宋_GB2312" w:hAnsi="Times New Roman" w:cs="Times New Roman"/>
          <w:color w:val="000000" w:themeColor="text1"/>
          <w:sz w:val="32"/>
          <w:szCs w:val="32"/>
        </w:rPr>
        <w:t>。</w:t>
      </w:r>
    </w:p>
    <w:p w:rsidR="001D6DD4" w:rsidRPr="00A673D5" w:rsidRDefault="001D6DD4"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第六条</w:t>
      </w:r>
      <w:r w:rsidR="00585533" w:rsidRPr="00A673D5">
        <w:rPr>
          <w:rFonts w:ascii="Times New Roman" w:eastAsia="仿宋_GB2312" w:hAnsi="Times New Roman" w:cs="Times New Roman"/>
          <w:b/>
          <w:bCs/>
          <w:color w:val="000000" w:themeColor="text1"/>
          <w:sz w:val="32"/>
          <w:szCs w:val="32"/>
        </w:rPr>
        <w:t xml:space="preserve"> </w:t>
      </w:r>
      <w:r w:rsidR="00251BC6" w:rsidRPr="00A673D5">
        <w:rPr>
          <w:rFonts w:ascii="Times New Roman" w:eastAsia="仿宋_GB2312" w:hAnsi="Times New Roman" w:cs="Times New Roman"/>
          <w:color w:val="000000" w:themeColor="text1"/>
          <w:sz w:val="32"/>
          <w:szCs w:val="32"/>
        </w:rPr>
        <w:t>建设项目</w:t>
      </w:r>
      <w:r w:rsidRPr="00A673D5">
        <w:rPr>
          <w:rFonts w:ascii="Times New Roman" w:eastAsia="仿宋_GB2312" w:hAnsi="Times New Roman" w:cs="Times New Roman"/>
          <w:color w:val="000000" w:themeColor="text1"/>
          <w:sz w:val="32"/>
          <w:szCs w:val="32"/>
        </w:rPr>
        <w:t>企业将产能</w:t>
      </w:r>
      <w:r w:rsidR="003D227A" w:rsidRPr="00A673D5">
        <w:rPr>
          <w:rFonts w:ascii="Times New Roman" w:eastAsia="仿宋_GB2312" w:hAnsi="Times New Roman" w:cs="Times New Roman"/>
          <w:color w:val="000000" w:themeColor="text1"/>
          <w:sz w:val="32"/>
          <w:szCs w:val="32"/>
        </w:rPr>
        <w:t>置换方案及</w:t>
      </w:r>
      <w:r w:rsidRPr="00A673D5">
        <w:rPr>
          <w:rFonts w:ascii="Times New Roman" w:eastAsia="仿宋_GB2312" w:hAnsi="Times New Roman" w:cs="Times New Roman"/>
          <w:color w:val="000000" w:themeColor="text1"/>
          <w:sz w:val="32"/>
          <w:szCs w:val="32"/>
        </w:rPr>
        <w:t>相关材料（申请文件、营业执照复印件、产能转让协议、</w:t>
      </w:r>
      <w:r w:rsidR="00BD136D" w:rsidRPr="00A673D5">
        <w:rPr>
          <w:rFonts w:ascii="Times New Roman" w:eastAsia="仿宋_GB2312" w:hAnsi="Times New Roman" w:cs="Times New Roman"/>
          <w:color w:val="000000" w:themeColor="text1"/>
          <w:sz w:val="32"/>
          <w:szCs w:val="32"/>
        </w:rPr>
        <w:t>生产许可证、</w:t>
      </w:r>
      <w:r w:rsidRPr="00A673D5">
        <w:rPr>
          <w:rFonts w:ascii="Times New Roman" w:eastAsia="仿宋_GB2312" w:hAnsi="Times New Roman" w:cs="Times New Roman"/>
          <w:color w:val="000000" w:themeColor="text1"/>
          <w:sz w:val="32"/>
          <w:szCs w:val="32"/>
        </w:rPr>
        <w:t>退出产能的合法合</w:t>
      </w:r>
      <w:proofErr w:type="gramStart"/>
      <w:r w:rsidRPr="00A673D5">
        <w:rPr>
          <w:rFonts w:ascii="Times New Roman" w:eastAsia="仿宋_GB2312" w:hAnsi="Times New Roman" w:cs="Times New Roman"/>
          <w:color w:val="000000" w:themeColor="text1"/>
          <w:sz w:val="32"/>
          <w:szCs w:val="32"/>
        </w:rPr>
        <w:t>规</w:t>
      </w:r>
      <w:proofErr w:type="gramEnd"/>
      <w:r w:rsidRPr="00A673D5">
        <w:rPr>
          <w:rFonts w:ascii="Times New Roman" w:eastAsia="仿宋_GB2312" w:hAnsi="Times New Roman" w:cs="Times New Roman"/>
          <w:color w:val="000000" w:themeColor="text1"/>
          <w:sz w:val="32"/>
          <w:szCs w:val="32"/>
        </w:rPr>
        <w:t>性相关证明材料，</w:t>
      </w:r>
      <w:r w:rsidR="002C67D7" w:rsidRPr="00A673D5">
        <w:rPr>
          <w:rFonts w:ascii="Times New Roman" w:eastAsia="仿宋_GB2312" w:hAnsi="Times New Roman" w:cs="Times New Roman"/>
          <w:color w:val="000000" w:themeColor="text1"/>
          <w:sz w:val="32"/>
          <w:szCs w:val="32"/>
        </w:rPr>
        <w:t>企业法人对企业无资产债务纠纷、职工安</w:t>
      </w:r>
      <w:r w:rsidR="002C67D7" w:rsidRPr="00A673D5">
        <w:rPr>
          <w:rFonts w:ascii="Times New Roman" w:eastAsia="仿宋_GB2312" w:hAnsi="Times New Roman" w:cs="Times New Roman"/>
          <w:color w:val="000000" w:themeColor="text1"/>
          <w:sz w:val="32"/>
          <w:szCs w:val="32"/>
        </w:rPr>
        <w:lastRenderedPageBreak/>
        <w:t>置到位</w:t>
      </w:r>
      <w:r w:rsidR="00A4244E" w:rsidRPr="00A673D5">
        <w:rPr>
          <w:rFonts w:ascii="Times New Roman" w:eastAsia="仿宋_GB2312" w:hAnsi="Times New Roman" w:cs="Times New Roman"/>
          <w:color w:val="000000" w:themeColor="text1"/>
          <w:sz w:val="32"/>
          <w:szCs w:val="32"/>
        </w:rPr>
        <w:t>的承诺书等</w:t>
      </w:r>
      <w:r w:rsidRPr="00A673D5">
        <w:rPr>
          <w:rFonts w:ascii="Times New Roman" w:eastAsia="仿宋_GB2312" w:hAnsi="Times New Roman" w:cs="Times New Roman"/>
          <w:color w:val="000000" w:themeColor="text1"/>
          <w:sz w:val="32"/>
          <w:szCs w:val="32"/>
        </w:rPr>
        <w:t>）报送所在市</w:t>
      </w:r>
      <w:r w:rsidR="00251BC6" w:rsidRPr="00A673D5">
        <w:rPr>
          <w:rFonts w:ascii="Times New Roman" w:eastAsia="仿宋_GB2312" w:hAnsi="Times New Roman" w:cs="Times New Roman"/>
          <w:color w:val="000000" w:themeColor="text1"/>
          <w:sz w:val="32"/>
          <w:szCs w:val="32"/>
        </w:rPr>
        <w:t>州</w:t>
      </w:r>
      <w:r w:rsidR="003D227A" w:rsidRPr="00A673D5">
        <w:rPr>
          <w:rFonts w:ascii="Times New Roman" w:eastAsia="仿宋_GB2312" w:hAnsi="Times New Roman" w:cs="Times New Roman"/>
          <w:color w:val="000000" w:themeColor="text1"/>
          <w:sz w:val="32"/>
          <w:szCs w:val="32"/>
        </w:rPr>
        <w:t>工业和信息化主管</w:t>
      </w:r>
      <w:r w:rsidRPr="00A673D5">
        <w:rPr>
          <w:rFonts w:ascii="Times New Roman" w:eastAsia="仿宋_GB2312" w:hAnsi="Times New Roman" w:cs="Times New Roman"/>
          <w:color w:val="000000" w:themeColor="text1"/>
          <w:sz w:val="32"/>
          <w:szCs w:val="32"/>
        </w:rPr>
        <w:t>部门。</w:t>
      </w:r>
    </w:p>
    <w:p w:rsidR="001D6DD4" w:rsidRPr="00A673D5" w:rsidRDefault="001D6DD4"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置换产能双方为同一市</w:t>
      </w:r>
      <w:r w:rsidR="00251BC6" w:rsidRPr="00A673D5">
        <w:rPr>
          <w:rFonts w:ascii="Times New Roman" w:eastAsia="仿宋_GB2312" w:hAnsi="Times New Roman" w:cs="Times New Roman"/>
          <w:color w:val="000000" w:themeColor="text1"/>
          <w:sz w:val="32"/>
          <w:szCs w:val="32"/>
        </w:rPr>
        <w:t>州</w:t>
      </w:r>
      <w:r w:rsidRPr="00A673D5">
        <w:rPr>
          <w:rFonts w:ascii="Times New Roman" w:eastAsia="仿宋_GB2312" w:hAnsi="Times New Roman" w:cs="Times New Roman"/>
          <w:color w:val="000000" w:themeColor="text1"/>
          <w:sz w:val="32"/>
          <w:szCs w:val="32"/>
        </w:rPr>
        <w:t>的，由所在市</w:t>
      </w:r>
      <w:r w:rsidR="00251BC6" w:rsidRPr="00A673D5">
        <w:rPr>
          <w:rFonts w:ascii="Times New Roman" w:eastAsia="仿宋_GB2312" w:hAnsi="Times New Roman" w:cs="Times New Roman"/>
          <w:color w:val="000000" w:themeColor="text1"/>
          <w:sz w:val="32"/>
          <w:szCs w:val="32"/>
        </w:rPr>
        <w:t>州</w:t>
      </w:r>
      <w:r w:rsidR="003D227A" w:rsidRPr="00A673D5">
        <w:rPr>
          <w:rFonts w:ascii="Times New Roman" w:eastAsia="仿宋_GB2312" w:hAnsi="Times New Roman" w:cs="Times New Roman"/>
          <w:color w:val="000000" w:themeColor="text1"/>
          <w:sz w:val="32"/>
          <w:szCs w:val="32"/>
        </w:rPr>
        <w:t>工业和信息化主管</w:t>
      </w:r>
      <w:r w:rsidRPr="00A673D5">
        <w:rPr>
          <w:rFonts w:ascii="Times New Roman" w:eastAsia="仿宋_GB2312" w:hAnsi="Times New Roman" w:cs="Times New Roman"/>
          <w:color w:val="000000" w:themeColor="text1"/>
          <w:sz w:val="32"/>
          <w:szCs w:val="32"/>
        </w:rPr>
        <w:t>部门对出让产能、产能置换方案、产能转让协议、申报材料的合</w:t>
      </w:r>
      <w:proofErr w:type="gramStart"/>
      <w:r w:rsidRPr="00A673D5">
        <w:rPr>
          <w:rFonts w:ascii="Times New Roman" w:eastAsia="仿宋_GB2312" w:hAnsi="Times New Roman" w:cs="Times New Roman"/>
          <w:color w:val="000000" w:themeColor="text1"/>
          <w:sz w:val="32"/>
          <w:szCs w:val="32"/>
        </w:rPr>
        <w:t>规</w:t>
      </w:r>
      <w:proofErr w:type="gramEnd"/>
      <w:r w:rsidRPr="00A673D5">
        <w:rPr>
          <w:rFonts w:ascii="Times New Roman" w:eastAsia="仿宋_GB2312" w:hAnsi="Times New Roman" w:cs="Times New Roman"/>
          <w:color w:val="000000" w:themeColor="text1"/>
          <w:sz w:val="32"/>
          <w:szCs w:val="32"/>
        </w:rPr>
        <w:t>性、完整性、真实性进行核实，无异议后出具核实意见表（附</w:t>
      </w:r>
      <w:r w:rsidR="00A4244E" w:rsidRPr="00A673D5">
        <w:rPr>
          <w:rFonts w:ascii="Times New Roman" w:eastAsia="仿宋_GB2312" w:hAnsi="Times New Roman" w:cs="Times New Roman"/>
          <w:color w:val="000000" w:themeColor="text1"/>
          <w:sz w:val="32"/>
          <w:szCs w:val="32"/>
        </w:rPr>
        <w:t>件</w:t>
      </w:r>
      <w:r w:rsidR="005619AD" w:rsidRPr="00A673D5">
        <w:rPr>
          <w:rFonts w:ascii="Times New Roman" w:eastAsia="仿宋_GB2312" w:hAnsi="Times New Roman" w:cs="Times New Roman"/>
          <w:color w:val="000000" w:themeColor="text1"/>
          <w:sz w:val="32"/>
          <w:szCs w:val="32"/>
        </w:rPr>
        <w:t>4</w:t>
      </w:r>
      <w:r w:rsidRPr="00A673D5">
        <w:rPr>
          <w:rFonts w:ascii="Times New Roman" w:eastAsia="仿宋_GB2312" w:hAnsi="Times New Roman" w:cs="Times New Roman"/>
          <w:color w:val="000000" w:themeColor="text1"/>
          <w:sz w:val="32"/>
          <w:szCs w:val="32"/>
        </w:rPr>
        <w:t>），连同企业申报材料一并上报省</w:t>
      </w:r>
      <w:r w:rsidR="002C67D7" w:rsidRPr="00A673D5">
        <w:rPr>
          <w:rFonts w:ascii="Times New Roman" w:eastAsia="仿宋_GB2312" w:hAnsi="Times New Roman" w:cs="Times New Roman"/>
          <w:color w:val="000000" w:themeColor="text1"/>
          <w:sz w:val="32"/>
          <w:szCs w:val="32"/>
        </w:rPr>
        <w:t>工信厅</w:t>
      </w:r>
      <w:r w:rsidRPr="00A673D5">
        <w:rPr>
          <w:rFonts w:ascii="Times New Roman" w:eastAsia="仿宋_GB2312" w:hAnsi="Times New Roman" w:cs="Times New Roman"/>
          <w:color w:val="000000" w:themeColor="text1"/>
          <w:sz w:val="32"/>
          <w:szCs w:val="32"/>
        </w:rPr>
        <w:t>。</w:t>
      </w:r>
    </w:p>
    <w:p w:rsidR="001D6DD4" w:rsidRPr="00A673D5" w:rsidRDefault="001D6DD4"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涉及跨市</w:t>
      </w:r>
      <w:r w:rsidR="00251BC6" w:rsidRPr="00A673D5">
        <w:rPr>
          <w:rFonts w:ascii="Times New Roman" w:eastAsia="仿宋_GB2312" w:hAnsi="Times New Roman" w:cs="Times New Roman"/>
          <w:color w:val="000000" w:themeColor="text1"/>
          <w:sz w:val="32"/>
          <w:szCs w:val="32"/>
        </w:rPr>
        <w:t>州</w:t>
      </w:r>
      <w:r w:rsidRPr="00A673D5">
        <w:rPr>
          <w:rFonts w:ascii="Times New Roman" w:eastAsia="仿宋_GB2312" w:hAnsi="Times New Roman" w:cs="Times New Roman"/>
          <w:color w:val="000000" w:themeColor="text1"/>
          <w:sz w:val="32"/>
          <w:szCs w:val="32"/>
        </w:rPr>
        <w:t>置换产能的，产能出让方所在市</w:t>
      </w:r>
      <w:r w:rsidR="002C67D7" w:rsidRPr="00A673D5">
        <w:rPr>
          <w:rFonts w:ascii="Times New Roman" w:eastAsia="仿宋_GB2312" w:hAnsi="Times New Roman" w:cs="Times New Roman"/>
          <w:color w:val="000000" w:themeColor="text1"/>
          <w:sz w:val="32"/>
          <w:szCs w:val="32"/>
        </w:rPr>
        <w:t>州</w:t>
      </w:r>
      <w:r w:rsidR="003D227A" w:rsidRPr="00A673D5">
        <w:rPr>
          <w:rFonts w:ascii="Times New Roman" w:eastAsia="仿宋_GB2312" w:hAnsi="Times New Roman" w:cs="Times New Roman"/>
          <w:color w:val="000000" w:themeColor="text1"/>
          <w:sz w:val="32"/>
          <w:szCs w:val="32"/>
        </w:rPr>
        <w:t>工业和信息化主管</w:t>
      </w:r>
      <w:r w:rsidRPr="00A673D5">
        <w:rPr>
          <w:rFonts w:ascii="Times New Roman" w:eastAsia="仿宋_GB2312" w:hAnsi="Times New Roman" w:cs="Times New Roman"/>
          <w:color w:val="000000" w:themeColor="text1"/>
          <w:sz w:val="32"/>
          <w:szCs w:val="32"/>
        </w:rPr>
        <w:t>部门要核实出让产能的真实性、合</w:t>
      </w:r>
      <w:proofErr w:type="gramStart"/>
      <w:r w:rsidRPr="00A673D5">
        <w:rPr>
          <w:rFonts w:ascii="Times New Roman" w:eastAsia="仿宋_GB2312" w:hAnsi="Times New Roman" w:cs="Times New Roman"/>
          <w:color w:val="000000" w:themeColor="text1"/>
          <w:sz w:val="32"/>
          <w:szCs w:val="32"/>
        </w:rPr>
        <w:t>规</w:t>
      </w:r>
      <w:proofErr w:type="gramEnd"/>
      <w:r w:rsidRPr="00A673D5">
        <w:rPr>
          <w:rFonts w:ascii="Times New Roman" w:eastAsia="仿宋_GB2312" w:hAnsi="Times New Roman" w:cs="Times New Roman"/>
          <w:color w:val="000000" w:themeColor="text1"/>
          <w:sz w:val="32"/>
          <w:szCs w:val="32"/>
        </w:rPr>
        <w:t>性，出具核实意见表；产能受让方所在市</w:t>
      </w:r>
      <w:r w:rsidR="003D227A" w:rsidRPr="00A673D5">
        <w:rPr>
          <w:rFonts w:ascii="Times New Roman" w:eastAsia="仿宋_GB2312" w:hAnsi="Times New Roman" w:cs="Times New Roman"/>
          <w:color w:val="000000" w:themeColor="text1"/>
          <w:sz w:val="32"/>
          <w:szCs w:val="32"/>
        </w:rPr>
        <w:t>工业和信息化主管</w:t>
      </w:r>
      <w:r w:rsidRPr="00A673D5">
        <w:rPr>
          <w:rFonts w:ascii="Times New Roman" w:eastAsia="仿宋_GB2312" w:hAnsi="Times New Roman" w:cs="Times New Roman"/>
          <w:color w:val="000000" w:themeColor="text1"/>
          <w:sz w:val="32"/>
          <w:szCs w:val="32"/>
        </w:rPr>
        <w:t>部门对产能置换方案、产能转让协议、申报材料的合</w:t>
      </w:r>
      <w:proofErr w:type="gramStart"/>
      <w:r w:rsidRPr="00A673D5">
        <w:rPr>
          <w:rFonts w:ascii="Times New Roman" w:eastAsia="仿宋_GB2312" w:hAnsi="Times New Roman" w:cs="Times New Roman"/>
          <w:color w:val="000000" w:themeColor="text1"/>
          <w:sz w:val="32"/>
          <w:szCs w:val="32"/>
        </w:rPr>
        <w:t>规</w:t>
      </w:r>
      <w:proofErr w:type="gramEnd"/>
      <w:r w:rsidRPr="00A673D5">
        <w:rPr>
          <w:rFonts w:ascii="Times New Roman" w:eastAsia="仿宋_GB2312" w:hAnsi="Times New Roman" w:cs="Times New Roman"/>
          <w:color w:val="000000" w:themeColor="text1"/>
          <w:sz w:val="32"/>
          <w:szCs w:val="32"/>
        </w:rPr>
        <w:t>性、完整性、真实性进行核实，无异议后出具核实意见表</w:t>
      </w:r>
      <w:r w:rsidR="00251BC6" w:rsidRPr="00A673D5">
        <w:rPr>
          <w:rFonts w:ascii="Times New Roman" w:eastAsia="仿宋_GB2312" w:hAnsi="Times New Roman" w:cs="Times New Roman"/>
          <w:color w:val="000000" w:themeColor="text1"/>
          <w:sz w:val="32"/>
          <w:szCs w:val="32"/>
        </w:rPr>
        <w:t>（附件</w:t>
      </w:r>
      <w:r w:rsidR="003D227A" w:rsidRPr="00A673D5">
        <w:rPr>
          <w:rFonts w:ascii="Times New Roman" w:eastAsia="仿宋_GB2312" w:hAnsi="Times New Roman" w:cs="Times New Roman"/>
          <w:color w:val="000000" w:themeColor="text1"/>
          <w:sz w:val="32"/>
          <w:szCs w:val="32"/>
        </w:rPr>
        <w:t>4</w:t>
      </w:r>
      <w:r w:rsidR="00251BC6"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，连同企业申报材料一并上报省</w:t>
      </w:r>
      <w:r w:rsidR="002C67D7" w:rsidRPr="00A673D5">
        <w:rPr>
          <w:rFonts w:ascii="Times New Roman" w:eastAsia="仿宋_GB2312" w:hAnsi="Times New Roman" w:cs="Times New Roman"/>
          <w:color w:val="000000" w:themeColor="text1"/>
          <w:sz w:val="32"/>
          <w:szCs w:val="32"/>
        </w:rPr>
        <w:t>工信厅</w:t>
      </w:r>
      <w:r w:rsidRPr="00A673D5">
        <w:rPr>
          <w:rFonts w:ascii="Times New Roman" w:eastAsia="仿宋_GB2312" w:hAnsi="Times New Roman" w:cs="Times New Roman"/>
          <w:color w:val="000000" w:themeColor="text1"/>
          <w:sz w:val="32"/>
          <w:szCs w:val="32"/>
        </w:rPr>
        <w:t>。</w:t>
      </w:r>
    </w:p>
    <w:p w:rsidR="001D6DD4" w:rsidRPr="00A673D5" w:rsidRDefault="001D6DD4"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涉及跨省（市、区）产能置换，本省单位为出让方的，由出让产能所在</w:t>
      </w:r>
      <w:r w:rsidR="004356D1" w:rsidRPr="00A673D5">
        <w:rPr>
          <w:rFonts w:ascii="Times New Roman" w:eastAsia="仿宋_GB2312" w:hAnsi="Times New Roman" w:cs="Times New Roman"/>
          <w:color w:val="000000" w:themeColor="text1"/>
          <w:sz w:val="32"/>
          <w:szCs w:val="32"/>
        </w:rPr>
        <w:t>地</w:t>
      </w:r>
      <w:r w:rsidRPr="00A673D5">
        <w:rPr>
          <w:rFonts w:ascii="Times New Roman" w:eastAsia="仿宋_GB2312" w:hAnsi="Times New Roman" w:cs="Times New Roman"/>
          <w:color w:val="000000" w:themeColor="text1"/>
          <w:sz w:val="32"/>
          <w:szCs w:val="32"/>
        </w:rPr>
        <w:t>市</w:t>
      </w:r>
      <w:r w:rsidR="002C67D7" w:rsidRPr="00A673D5">
        <w:rPr>
          <w:rFonts w:ascii="Times New Roman" w:eastAsia="仿宋_GB2312" w:hAnsi="Times New Roman" w:cs="Times New Roman"/>
          <w:color w:val="000000" w:themeColor="text1"/>
          <w:sz w:val="32"/>
          <w:szCs w:val="32"/>
        </w:rPr>
        <w:t>州</w:t>
      </w:r>
      <w:r w:rsidR="003D227A" w:rsidRPr="00A673D5">
        <w:rPr>
          <w:rFonts w:ascii="Times New Roman" w:eastAsia="仿宋_GB2312" w:hAnsi="Times New Roman" w:cs="Times New Roman"/>
          <w:color w:val="000000" w:themeColor="text1"/>
          <w:sz w:val="32"/>
          <w:szCs w:val="32"/>
        </w:rPr>
        <w:t>工业和信息化主管</w:t>
      </w:r>
      <w:r w:rsidRPr="00A673D5">
        <w:rPr>
          <w:rFonts w:ascii="Times New Roman" w:eastAsia="仿宋_GB2312" w:hAnsi="Times New Roman" w:cs="Times New Roman"/>
          <w:color w:val="000000" w:themeColor="text1"/>
          <w:sz w:val="32"/>
          <w:szCs w:val="32"/>
        </w:rPr>
        <w:t>部门核实出让产能的真实性、合</w:t>
      </w:r>
      <w:proofErr w:type="gramStart"/>
      <w:r w:rsidRPr="00A673D5">
        <w:rPr>
          <w:rFonts w:ascii="Times New Roman" w:eastAsia="仿宋_GB2312" w:hAnsi="Times New Roman" w:cs="Times New Roman"/>
          <w:color w:val="000000" w:themeColor="text1"/>
          <w:sz w:val="32"/>
          <w:szCs w:val="32"/>
        </w:rPr>
        <w:t>规</w:t>
      </w:r>
      <w:proofErr w:type="gramEnd"/>
      <w:r w:rsidRPr="00A673D5">
        <w:rPr>
          <w:rFonts w:ascii="Times New Roman" w:eastAsia="仿宋_GB2312" w:hAnsi="Times New Roman" w:cs="Times New Roman"/>
          <w:color w:val="000000" w:themeColor="text1"/>
          <w:sz w:val="32"/>
          <w:szCs w:val="32"/>
        </w:rPr>
        <w:t>性，</w:t>
      </w:r>
      <w:r w:rsidR="004356D1" w:rsidRPr="00A673D5">
        <w:rPr>
          <w:rFonts w:ascii="Times New Roman" w:eastAsia="仿宋_GB2312" w:hAnsi="Times New Roman" w:cs="Times New Roman"/>
          <w:color w:val="000000" w:themeColor="text1"/>
          <w:sz w:val="32"/>
          <w:szCs w:val="32"/>
        </w:rPr>
        <w:t>出具</w:t>
      </w:r>
      <w:r w:rsidRPr="00A673D5">
        <w:rPr>
          <w:rFonts w:ascii="Times New Roman" w:eastAsia="仿宋_GB2312" w:hAnsi="Times New Roman" w:cs="Times New Roman"/>
          <w:color w:val="000000" w:themeColor="text1"/>
          <w:sz w:val="32"/>
          <w:szCs w:val="32"/>
        </w:rPr>
        <w:t>核实意见</w:t>
      </w:r>
      <w:r w:rsidR="004356D1" w:rsidRPr="00A673D5">
        <w:rPr>
          <w:rFonts w:ascii="Times New Roman" w:eastAsia="仿宋_GB2312" w:hAnsi="Times New Roman" w:cs="Times New Roman"/>
          <w:color w:val="000000" w:themeColor="text1"/>
          <w:sz w:val="32"/>
          <w:szCs w:val="32"/>
        </w:rPr>
        <w:t>表</w:t>
      </w:r>
      <w:r w:rsidR="003D227A" w:rsidRPr="00A673D5">
        <w:rPr>
          <w:rFonts w:ascii="Times New Roman" w:eastAsia="仿宋_GB2312" w:hAnsi="Times New Roman" w:cs="Times New Roman"/>
          <w:color w:val="000000" w:themeColor="text1"/>
          <w:sz w:val="32"/>
          <w:szCs w:val="32"/>
        </w:rPr>
        <w:t>（附件</w:t>
      </w:r>
      <w:r w:rsidR="003D227A" w:rsidRPr="00A673D5">
        <w:rPr>
          <w:rFonts w:ascii="Times New Roman" w:eastAsia="仿宋_GB2312" w:hAnsi="Times New Roman" w:cs="Times New Roman"/>
          <w:color w:val="000000" w:themeColor="text1"/>
          <w:sz w:val="32"/>
          <w:szCs w:val="32"/>
        </w:rPr>
        <w:t>4</w:t>
      </w:r>
      <w:r w:rsidR="003D227A"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，出让产能相关情况报请</w:t>
      </w:r>
      <w:proofErr w:type="gramStart"/>
      <w:r w:rsidRPr="00A673D5">
        <w:rPr>
          <w:rFonts w:ascii="Times New Roman" w:eastAsia="仿宋_GB2312" w:hAnsi="Times New Roman" w:cs="Times New Roman"/>
          <w:color w:val="000000" w:themeColor="text1"/>
          <w:sz w:val="32"/>
          <w:szCs w:val="32"/>
        </w:rPr>
        <w:t>省工信厅公告</w:t>
      </w:r>
      <w:proofErr w:type="gramEnd"/>
      <w:r w:rsidRPr="00A673D5">
        <w:rPr>
          <w:rFonts w:ascii="Times New Roman" w:eastAsia="仿宋_GB2312" w:hAnsi="Times New Roman" w:cs="Times New Roman"/>
          <w:color w:val="000000" w:themeColor="text1"/>
          <w:sz w:val="32"/>
          <w:szCs w:val="32"/>
        </w:rPr>
        <w:t>。本省单位为受让方的，市</w:t>
      </w:r>
      <w:r w:rsidR="003D227A" w:rsidRPr="00A673D5">
        <w:rPr>
          <w:rFonts w:ascii="Times New Roman" w:eastAsia="仿宋_GB2312" w:hAnsi="Times New Roman" w:cs="Times New Roman"/>
          <w:color w:val="000000" w:themeColor="text1"/>
          <w:sz w:val="32"/>
          <w:szCs w:val="32"/>
        </w:rPr>
        <w:t>州工业和信息化主管</w:t>
      </w:r>
      <w:r w:rsidRPr="00A673D5">
        <w:rPr>
          <w:rFonts w:ascii="Times New Roman" w:eastAsia="仿宋_GB2312" w:hAnsi="Times New Roman" w:cs="Times New Roman"/>
          <w:color w:val="000000" w:themeColor="text1"/>
          <w:sz w:val="32"/>
          <w:szCs w:val="32"/>
        </w:rPr>
        <w:t>部门在上报置换方案</w:t>
      </w:r>
      <w:r w:rsidR="004356D1" w:rsidRPr="00A673D5">
        <w:rPr>
          <w:rFonts w:ascii="Times New Roman" w:eastAsia="仿宋_GB2312" w:hAnsi="Times New Roman" w:cs="Times New Roman"/>
          <w:color w:val="000000" w:themeColor="text1"/>
          <w:sz w:val="32"/>
          <w:szCs w:val="32"/>
        </w:rPr>
        <w:t>和</w:t>
      </w:r>
      <w:r w:rsidR="005619AD" w:rsidRPr="00A673D5">
        <w:rPr>
          <w:rFonts w:ascii="Times New Roman" w:eastAsia="仿宋_GB2312" w:hAnsi="Times New Roman" w:cs="Times New Roman"/>
          <w:color w:val="000000" w:themeColor="text1"/>
          <w:sz w:val="32"/>
          <w:szCs w:val="32"/>
        </w:rPr>
        <w:t>企业</w:t>
      </w:r>
      <w:r w:rsidR="004356D1" w:rsidRPr="00A673D5">
        <w:rPr>
          <w:rFonts w:ascii="Times New Roman" w:eastAsia="仿宋_GB2312" w:hAnsi="Times New Roman" w:cs="Times New Roman"/>
          <w:color w:val="000000" w:themeColor="text1"/>
          <w:sz w:val="32"/>
          <w:szCs w:val="32"/>
        </w:rPr>
        <w:t>资料</w:t>
      </w:r>
      <w:r w:rsidRPr="00A673D5">
        <w:rPr>
          <w:rFonts w:ascii="Times New Roman" w:eastAsia="仿宋_GB2312" w:hAnsi="Times New Roman" w:cs="Times New Roman"/>
          <w:color w:val="000000" w:themeColor="text1"/>
          <w:sz w:val="32"/>
          <w:szCs w:val="32"/>
        </w:rPr>
        <w:t>时须附产能出让地省级主管部门的出让公告。</w:t>
      </w:r>
    </w:p>
    <w:p w:rsidR="001D6DD4" w:rsidRPr="00A673D5" w:rsidRDefault="001D6DD4"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第七条</w:t>
      </w:r>
      <w:r w:rsidR="00585533" w:rsidRPr="00A673D5">
        <w:rPr>
          <w:rFonts w:ascii="Times New Roman" w:eastAsia="仿宋_GB2312" w:hAnsi="Times New Roman" w:cs="Times New Roman"/>
          <w:b/>
          <w:bCs/>
          <w:color w:val="000000" w:themeColor="text1"/>
          <w:sz w:val="32"/>
          <w:szCs w:val="32"/>
        </w:rPr>
        <w:t xml:space="preserve"> </w:t>
      </w:r>
      <w:proofErr w:type="gramStart"/>
      <w:r w:rsidRPr="00A673D5">
        <w:rPr>
          <w:rFonts w:ascii="Times New Roman" w:eastAsia="仿宋_GB2312" w:hAnsi="Times New Roman" w:cs="Times New Roman"/>
          <w:color w:val="000000" w:themeColor="text1"/>
          <w:sz w:val="32"/>
          <w:szCs w:val="32"/>
        </w:rPr>
        <w:t>省工信厅对</w:t>
      </w:r>
      <w:proofErr w:type="gramEnd"/>
      <w:r w:rsidR="005A5D66" w:rsidRPr="00A673D5">
        <w:rPr>
          <w:rFonts w:ascii="Times New Roman" w:eastAsia="仿宋_GB2312" w:hAnsi="Times New Roman" w:cs="Times New Roman"/>
          <w:color w:val="000000" w:themeColor="text1"/>
          <w:sz w:val="32"/>
          <w:szCs w:val="32"/>
        </w:rPr>
        <w:t>产能</w:t>
      </w:r>
      <w:r w:rsidRPr="00A673D5">
        <w:rPr>
          <w:rFonts w:ascii="Times New Roman" w:eastAsia="仿宋_GB2312" w:hAnsi="Times New Roman" w:cs="Times New Roman"/>
          <w:color w:val="000000" w:themeColor="text1"/>
          <w:sz w:val="32"/>
          <w:szCs w:val="32"/>
        </w:rPr>
        <w:t>置换方案及产能转让协议进行复核，在部门门户网站向社会公示</w:t>
      </w:r>
      <w:r w:rsidR="00A4244E" w:rsidRPr="00A673D5">
        <w:rPr>
          <w:rFonts w:ascii="Times New Roman" w:eastAsia="仿宋_GB2312" w:hAnsi="Times New Roman" w:cs="Times New Roman"/>
          <w:color w:val="000000" w:themeColor="text1"/>
          <w:sz w:val="32"/>
          <w:szCs w:val="32"/>
        </w:rPr>
        <w:t>，公示期为</w:t>
      </w:r>
      <w:r w:rsidR="00251BC6" w:rsidRPr="00A673D5">
        <w:rPr>
          <w:rFonts w:ascii="Times New Roman" w:eastAsia="仿宋_GB2312" w:hAnsi="Times New Roman" w:cs="Times New Roman"/>
          <w:color w:val="000000" w:themeColor="text1"/>
          <w:sz w:val="32"/>
          <w:szCs w:val="32"/>
        </w:rPr>
        <w:t>5</w:t>
      </w:r>
      <w:r w:rsidR="00A4244E" w:rsidRPr="00A673D5">
        <w:rPr>
          <w:rFonts w:ascii="Times New Roman" w:eastAsia="仿宋_GB2312" w:hAnsi="Times New Roman" w:cs="Times New Roman"/>
          <w:color w:val="000000" w:themeColor="text1"/>
          <w:sz w:val="32"/>
          <w:szCs w:val="32"/>
        </w:rPr>
        <w:t>个工作日，公示无异议后在门户网站公告（附件</w:t>
      </w:r>
      <w:r w:rsidR="003D227A" w:rsidRPr="00A673D5">
        <w:rPr>
          <w:rFonts w:ascii="Times New Roman" w:eastAsia="仿宋_GB2312" w:hAnsi="Times New Roman" w:cs="Times New Roman"/>
          <w:color w:val="000000" w:themeColor="text1"/>
          <w:sz w:val="32"/>
          <w:szCs w:val="32"/>
        </w:rPr>
        <w:t>5</w:t>
      </w:r>
      <w:r w:rsidRPr="00A673D5">
        <w:rPr>
          <w:rFonts w:ascii="Times New Roman" w:eastAsia="仿宋_GB2312" w:hAnsi="Times New Roman" w:cs="Times New Roman"/>
          <w:color w:val="000000" w:themeColor="text1"/>
          <w:sz w:val="32"/>
          <w:szCs w:val="32"/>
        </w:rPr>
        <w:t>）</w:t>
      </w:r>
      <w:r w:rsidR="00A4244E" w:rsidRPr="00A673D5">
        <w:rPr>
          <w:rFonts w:ascii="Times New Roman" w:eastAsia="仿宋_GB2312" w:hAnsi="Times New Roman" w:cs="Times New Roman"/>
          <w:color w:val="000000" w:themeColor="text1"/>
          <w:sz w:val="32"/>
          <w:szCs w:val="32"/>
        </w:rPr>
        <w:t>。</w:t>
      </w:r>
      <w:r w:rsidR="005A5D66" w:rsidRPr="00A673D5">
        <w:rPr>
          <w:rFonts w:ascii="Times New Roman" w:eastAsia="仿宋_GB2312" w:hAnsi="Times New Roman" w:cs="Times New Roman"/>
          <w:color w:val="000000" w:themeColor="text1"/>
          <w:sz w:val="32"/>
          <w:szCs w:val="32"/>
        </w:rPr>
        <w:t>对涉及跨省产能置换，本省为出让方的，在复核资料的基础上，在部门门户网站公告本省企业产能</w:t>
      </w:r>
      <w:r w:rsidR="005A5D66" w:rsidRPr="00A673D5">
        <w:rPr>
          <w:rFonts w:ascii="Times New Roman" w:eastAsia="仿宋_GB2312" w:hAnsi="Times New Roman" w:cs="Times New Roman"/>
          <w:color w:val="000000" w:themeColor="text1"/>
          <w:sz w:val="32"/>
          <w:szCs w:val="32"/>
        </w:rPr>
        <w:lastRenderedPageBreak/>
        <w:t>出让情况</w:t>
      </w:r>
      <w:r w:rsidR="003D227A" w:rsidRPr="00A673D5">
        <w:rPr>
          <w:rFonts w:ascii="Times New Roman" w:eastAsia="仿宋_GB2312" w:hAnsi="Times New Roman" w:cs="Times New Roman"/>
          <w:color w:val="000000" w:themeColor="text1"/>
          <w:sz w:val="32"/>
          <w:szCs w:val="32"/>
        </w:rPr>
        <w:t>（附件</w:t>
      </w:r>
      <w:r w:rsidR="003D227A" w:rsidRPr="00A673D5">
        <w:rPr>
          <w:rFonts w:ascii="Times New Roman" w:eastAsia="仿宋_GB2312" w:hAnsi="Times New Roman" w:cs="Times New Roman"/>
          <w:color w:val="000000" w:themeColor="text1"/>
          <w:sz w:val="32"/>
          <w:szCs w:val="32"/>
        </w:rPr>
        <w:t>6</w:t>
      </w:r>
      <w:r w:rsidR="003D227A" w:rsidRPr="00A673D5">
        <w:rPr>
          <w:rFonts w:ascii="Times New Roman" w:eastAsia="仿宋_GB2312" w:hAnsi="Times New Roman" w:cs="Times New Roman"/>
          <w:color w:val="000000" w:themeColor="text1"/>
          <w:sz w:val="32"/>
          <w:szCs w:val="32"/>
        </w:rPr>
        <w:t>）</w:t>
      </w:r>
      <w:r w:rsidR="005A5D66" w:rsidRPr="00A673D5">
        <w:rPr>
          <w:rFonts w:ascii="Times New Roman" w:eastAsia="仿宋_GB2312" w:hAnsi="Times New Roman" w:cs="Times New Roman"/>
          <w:color w:val="000000" w:themeColor="text1"/>
          <w:sz w:val="32"/>
          <w:szCs w:val="32"/>
        </w:rPr>
        <w:t>。</w:t>
      </w:r>
    </w:p>
    <w:p w:rsidR="001D6DD4" w:rsidRPr="00A673D5" w:rsidRDefault="001D6DD4"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w:t>
      </w:r>
      <w:r w:rsidR="00251BC6" w:rsidRPr="00A673D5">
        <w:rPr>
          <w:rFonts w:ascii="Times New Roman" w:eastAsia="仿宋_GB2312" w:hAnsi="Times New Roman" w:cs="Times New Roman"/>
          <w:b/>
          <w:bCs/>
          <w:color w:val="000000" w:themeColor="text1"/>
          <w:sz w:val="32"/>
          <w:szCs w:val="32"/>
        </w:rPr>
        <w:t>八</w:t>
      </w:r>
      <w:r w:rsidRPr="00A673D5">
        <w:rPr>
          <w:rFonts w:ascii="Times New Roman" w:eastAsia="仿宋_GB2312" w:hAnsi="Times New Roman" w:cs="Times New Roman"/>
          <w:b/>
          <w:bCs/>
          <w:color w:val="000000" w:themeColor="text1"/>
          <w:sz w:val="32"/>
          <w:szCs w:val="32"/>
        </w:rPr>
        <w:t>条</w:t>
      </w:r>
      <w:r w:rsidR="00585533" w:rsidRPr="00A673D5">
        <w:rPr>
          <w:rFonts w:ascii="Times New Roman" w:eastAsia="仿宋_GB2312" w:hAnsi="Times New Roman" w:cs="Times New Roman"/>
          <w:b/>
          <w:bCs/>
          <w:color w:val="000000" w:themeColor="text1"/>
          <w:sz w:val="32"/>
          <w:szCs w:val="32"/>
        </w:rPr>
        <w:t xml:space="preserve"> </w:t>
      </w:r>
      <w:r w:rsidRPr="00A673D5">
        <w:rPr>
          <w:rFonts w:ascii="Times New Roman" w:eastAsia="仿宋_GB2312" w:hAnsi="Times New Roman" w:cs="Times New Roman"/>
          <w:color w:val="000000" w:themeColor="text1"/>
          <w:sz w:val="32"/>
          <w:szCs w:val="32"/>
        </w:rPr>
        <w:t>产能置换方案已经</w:t>
      </w:r>
      <w:proofErr w:type="gramStart"/>
      <w:r w:rsidRPr="00A673D5">
        <w:rPr>
          <w:rFonts w:ascii="Times New Roman" w:eastAsia="仿宋_GB2312" w:hAnsi="Times New Roman" w:cs="Times New Roman"/>
          <w:color w:val="000000" w:themeColor="text1"/>
          <w:sz w:val="32"/>
          <w:szCs w:val="32"/>
        </w:rPr>
        <w:t>省工信厅确认</w:t>
      </w:r>
      <w:proofErr w:type="gramEnd"/>
      <w:r w:rsidRPr="00A673D5">
        <w:rPr>
          <w:rFonts w:ascii="Times New Roman" w:eastAsia="仿宋_GB2312" w:hAnsi="Times New Roman" w:cs="Times New Roman"/>
          <w:color w:val="000000" w:themeColor="text1"/>
          <w:sz w:val="32"/>
          <w:szCs w:val="32"/>
        </w:rPr>
        <w:t>，但建设项目</w:t>
      </w:r>
      <w:r w:rsidR="00EF0EE5" w:rsidRPr="00A673D5">
        <w:rPr>
          <w:rFonts w:ascii="Times New Roman" w:eastAsia="仿宋_GB2312" w:hAnsi="Times New Roman" w:cs="Times New Roman"/>
          <w:color w:val="000000" w:themeColor="text1"/>
          <w:sz w:val="32"/>
          <w:szCs w:val="32"/>
        </w:rPr>
        <w:t>在备案有限期</w:t>
      </w:r>
      <w:r w:rsidR="008B3D6C" w:rsidRPr="00A673D5">
        <w:rPr>
          <w:rFonts w:ascii="Times New Roman" w:eastAsia="仿宋_GB2312" w:hAnsi="Times New Roman" w:cs="Times New Roman"/>
          <w:color w:val="000000" w:themeColor="text1"/>
          <w:sz w:val="32"/>
          <w:szCs w:val="32"/>
        </w:rPr>
        <w:t>内</w:t>
      </w:r>
      <w:r w:rsidRPr="00A673D5">
        <w:rPr>
          <w:rFonts w:ascii="Times New Roman" w:eastAsia="仿宋_GB2312" w:hAnsi="Times New Roman" w:cs="Times New Roman"/>
          <w:color w:val="000000" w:themeColor="text1"/>
          <w:sz w:val="32"/>
          <w:szCs w:val="32"/>
        </w:rPr>
        <w:t>未实施的，经市</w:t>
      </w:r>
      <w:r w:rsidR="008F18FD" w:rsidRPr="00A673D5">
        <w:rPr>
          <w:rFonts w:ascii="Times New Roman" w:eastAsia="仿宋_GB2312" w:hAnsi="Times New Roman" w:cs="Times New Roman"/>
          <w:color w:val="000000" w:themeColor="text1"/>
          <w:sz w:val="32"/>
          <w:szCs w:val="32"/>
        </w:rPr>
        <w:t>州</w:t>
      </w:r>
      <w:r w:rsidR="003D227A" w:rsidRPr="00A673D5">
        <w:rPr>
          <w:rFonts w:ascii="Times New Roman" w:eastAsia="仿宋_GB2312" w:hAnsi="Times New Roman" w:cs="Times New Roman"/>
          <w:color w:val="000000" w:themeColor="text1"/>
          <w:sz w:val="32"/>
          <w:szCs w:val="32"/>
        </w:rPr>
        <w:t>工业和信息化主管</w:t>
      </w:r>
      <w:r w:rsidRPr="00A673D5">
        <w:rPr>
          <w:rFonts w:ascii="Times New Roman" w:eastAsia="仿宋_GB2312" w:hAnsi="Times New Roman" w:cs="Times New Roman"/>
          <w:color w:val="000000" w:themeColor="text1"/>
          <w:sz w:val="32"/>
          <w:szCs w:val="32"/>
        </w:rPr>
        <w:t>部门核实，可报请撤销项目产能置换方案确认，</w:t>
      </w:r>
      <w:proofErr w:type="gramStart"/>
      <w:r w:rsidRPr="00A673D5">
        <w:rPr>
          <w:rFonts w:ascii="Times New Roman" w:eastAsia="仿宋_GB2312" w:hAnsi="Times New Roman" w:cs="Times New Roman"/>
          <w:color w:val="000000" w:themeColor="text1"/>
          <w:sz w:val="32"/>
          <w:szCs w:val="32"/>
        </w:rPr>
        <w:t>省工信厅复核</w:t>
      </w:r>
      <w:proofErr w:type="gramEnd"/>
      <w:r w:rsidRPr="00A673D5">
        <w:rPr>
          <w:rFonts w:ascii="Times New Roman" w:eastAsia="仿宋_GB2312" w:hAnsi="Times New Roman" w:cs="Times New Roman"/>
          <w:color w:val="000000" w:themeColor="text1"/>
          <w:sz w:val="32"/>
          <w:szCs w:val="32"/>
        </w:rPr>
        <w:t>确认并向社会公告后，产能指标可继续转让。</w:t>
      </w:r>
    </w:p>
    <w:p w:rsidR="00A4244E" w:rsidRPr="00A673D5" w:rsidRDefault="007831CB" w:rsidP="00585533">
      <w:pPr>
        <w:spacing w:line="600" w:lineRule="exact"/>
        <w:jc w:val="center"/>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t>第四</w:t>
      </w:r>
      <w:r w:rsidR="00D2589F" w:rsidRPr="00A673D5">
        <w:rPr>
          <w:rFonts w:ascii="Times New Roman" w:eastAsia="方正黑体_GBK" w:hAnsi="Times New Roman" w:cs="Times New Roman"/>
          <w:color w:val="000000" w:themeColor="text1"/>
          <w:sz w:val="32"/>
          <w:szCs w:val="32"/>
        </w:rPr>
        <w:t>章</w:t>
      </w:r>
      <w:r w:rsidR="00D2589F" w:rsidRPr="00A673D5">
        <w:rPr>
          <w:rFonts w:ascii="Times New Roman" w:eastAsia="方正黑体_GBK" w:hAnsi="Times New Roman" w:cs="Times New Roman"/>
          <w:color w:val="000000" w:themeColor="text1"/>
          <w:sz w:val="32"/>
          <w:szCs w:val="32"/>
        </w:rPr>
        <w:t xml:space="preserve">  </w:t>
      </w:r>
      <w:r w:rsidR="00D2589F" w:rsidRPr="00A673D5">
        <w:rPr>
          <w:rFonts w:ascii="Times New Roman" w:eastAsia="方正黑体_GBK" w:hAnsi="Times New Roman" w:cs="Times New Roman"/>
          <w:color w:val="000000" w:themeColor="text1"/>
          <w:sz w:val="32"/>
          <w:szCs w:val="32"/>
        </w:rPr>
        <w:t>置换方案的监督落实</w:t>
      </w:r>
    </w:p>
    <w:p w:rsidR="00617FE7" w:rsidRPr="00A673D5" w:rsidRDefault="00251BC6"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第九</w:t>
      </w:r>
      <w:r w:rsidR="00617FE7" w:rsidRPr="00A673D5">
        <w:rPr>
          <w:rFonts w:ascii="Times New Roman" w:eastAsia="仿宋_GB2312" w:hAnsi="Times New Roman" w:cs="Times New Roman"/>
          <w:b/>
          <w:bCs/>
          <w:color w:val="000000" w:themeColor="text1"/>
          <w:sz w:val="32"/>
          <w:szCs w:val="32"/>
        </w:rPr>
        <w:t>条</w:t>
      </w:r>
      <w:r w:rsidR="00585533" w:rsidRPr="00A673D5">
        <w:rPr>
          <w:rFonts w:ascii="Times New Roman" w:eastAsia="仿宋_GB2312" w:hAnsi="Times New Roman" w:cs="Times New Roman"/>
          <w:b/>
          <w:bCs/>
          <w:color w:val="000000" w:themeColor="text1"/>
          <w:sz w:val="32"/>
          <w:szCs w:val="32"/>
        </w:rPr>
        <w:t xml:space="preserve"> </w:t>
      </w:r>
      <w:r w:rsidR="00617FE7" w:rsidRPr="00A673D5">
        <w:rPr>
          <w:rFonts w:ascii="Times New Roman" w:eastAsia="仿宋_GB2312" w:hAnsi="Times New Roman" w:cs="Times New Roman"/>
          <w:color w:val="000000" w:themeColor="text1"/>
          <w:sz w:val="32"/>
          <w:szCs w:val="32"/>
        </w:rPr>
        <w:t>企业</w:t>
      </w:r>
      <w:r w:rsidRPr="00A673D5">
        <w:rPr>
          <w:rFonts w:ascii="Times New Roman" w:eastAsia="仿宋_GB2312" w:hAnsi="Times New Roman" w:cs="Times New Roman"/>
          <w:color w:val="000000" w:themeColor="text1"/>
          <w:sz w:val="32"/>
          <w:szCs w:val="32"/>
        </w:rPr>
        <w:t>负责产能置换方案的制定与执行</w:t>
      </w:r>
      <w:r w:rsidR="00617FE7" w:rsidRPr="00A673D5">
        <w:rPr>
          <w:rFonts w:ascii="Times New Roman" w:eastAsia="仿宋_GB2312" w:hAnsi="Times New Roman" w:cs="Times New Roman"/>
          <w:color w:val="000000" w:themeColor="text1"/>
          <w:sz w:val="32"/>
          <w:szCs w:val="32"/>
        </w:rPr>
        <w:t>。应确保无资产债务纠纷、职工安置到位、产能退出指标真实准确、无重复使用等情况发生；按时按要求关停并拆除用于置换的产能项目；收集整理好文档和影像资料，及时向属地</w:t>
      </w:r>
      <w:r w:rsidR="008F18FD" w:rsidRPr="00A673D5">
        <w:rPr>
          <w:rFonts w:ascii="Times New Roman" w:eastAsia="仿宋_GB2312" w:hAnsi="Times New Roman" w:cs="Times New Roman"/>
          <w:color w:val="000000" w:themeColor="text1"/>
          <w:sz w:val="32"/>
          <w:szCs w:val="32"/>
        </w:rPr>
        <w:t>市州</w:t>
      </w:r>
      <w:r w:rsidR="001246E1" w:rsidRPr="00A673D5">
        <w:rPr>
          <w:rFonts w:ascii="Times New Roman" w:eastAsia="仿宋_GB2312" w:hAnsi="Times New Roman" w:cs="Times New Roman"/>
          <w:color w:val="000000" w:themeColor="text1"/>
          <w:sz w:val="32"/>
          <w:szCs w:val="32"/>
        </w:rPr>
        <w:t>工业和信息化主管部门申请验收；</w:t>
      </w:r>
      <w:r w:rsidR="00617FE7" w:rsidRPr="00A673D5">
        <w:rPr>
          <w:rFonts w:ascii="Times New Roman" w:eastAsia="仿宋_GB2312" w:hAnsi="Times New Roman" w:cs="Times New Roman"/>
          <w:color w:val="000000" w:themeColor="text1"/>
          <w:sz w:val="32"/>
          <w:szCs w:val="32"/>
        </w:rPr>
        <w:t>及时报告方案终结情况。</w:t>
      </w:r>
    </w:p>
    <w:p w:rsidR="00617FE7" w:rsidRPr="00A673D5" w:rsidRDefault="00251BC6"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第十条</w:t>
      </w:r>
      <w:r w:rsidR="00585533" w:rsidRPr="00A673D5">
        <w:rPr>
          <w:rFonts w:ascii="Times New Roman" w:eastAsia="仿宋_GB2312" w:hAnsi="Times New Roman" w:cs="Times New Roman"/>
          <w:b/>
          <w:bCs/>
          <w:color w:val="000000" w:themeColor="text1"/>
          <w:sz w:val="32"/>
          <w:szCs w:val="32"/>
        </w:rPr>
        <w:t xml:space="preserve"> </w:t>
      </w:r>
      <w:r w:rsidRPr="00A673D5">
        <w:rPr>
          <w:rFonts w:ascii="Times New Roman" w:eastAsia="仿宋_GB2312" w:hAnsi="Times New Roman" w:cs="Times New Roman"/>
          <w:color w:val="000000" w:themeColor="text1"/>
          <w:sz w:val="32"/>
          <w:szCs w:val="32"/>
        </w:rPr>
        <w:t>市州</w:t>
      </w:r>
      <w:r w:rsidR="00617FE7" w:rsidRPr="00A673D5">
        <w:rPr>
          <w:rFonts w:ascii="Times New Roman" w:eastAsia="仿宋_GB2312" w:hAnsi="Times New Roman" w:cs="Times New Roman"/>
          <w:color w:val="000000" w:themeColor="text1"/>
          <w:sz w:val="32"/>
          <w:szCs w:val="32"/>
        </w:rPr>
        <w:t>工业和信息化主管部门</w:t>
      </w:r>
      <w:r w:rsidRPr="00A673D5">
        <w:rPr>
          <w:rFonts w:ascii="Times New Roman" w:eastAsia="仿宋_GB2312" w:hAnsi="Times New Roman" w:cs="Times New Roman"/>
          <w:color w:val="000000" w:themeColor="text1"/>
          <w:sz w:val="32"/>
          <w:szCs w:val="32"/>
        </w:rPr>
        <w:t>负责</w:t>
      </w:r>
      <w:r w:rsidR="00617FE7" w:rsidRPr="00A673D5">
        <w:rPr>
          <w:rFonts w:ascii="Times New Roman" w:eastAsia="仿宋_GB2312" w:hAnsi="Times New Roman" w:cs="Times New Roman"/>
          <w:color w:val="000000" w:themeColor="text1"/>
          <w:sz w:val="32"/>
          <w:szCs w:val="32"/>
        </w:rPr>
        <w:t>对产能置换方案的</w:t>
      </w:r>
      <w:r w:rsidRPr="00A673D5">
        <w:rPr>
          <w:rFonts w:ascii="Times New Roman" w:eastAsia="仿宋_GB2312" w:hAnsi="Times New Roman" w:cs="Times New Roman"/>
          <w:color w:val="000000" w:themeColor="text1"/>
          <w:sz w:val="32"/>
          <w:szCs w:val="32"/>
        </w:rPr>
        <w:t>审查和核实，负责</w:t>
      </w:r>
      <w:r w:rsidR="00617FE7" w:rsidRPr="00A673D5">
        <w:rPr>
          <w:rFonts w:ascii="Times New Roman" w:eastAsia="仿宋_GB2312" w:hAnsi="Times New Roman" w:cs="Times New Roman"/>
          <w:color w:val="000000" w:themeColor="text1"/>
          <w:sz w:val="32"/>
          <w:szCs w:val="32"/>
        </w:rPr>
        <w:t>确认新建项目实际产能数量</w:t>
      </w:r>
      <w:r w:rsidRPr="00A673D5">
        <w:rPr>
          <w:rFonts w:ascii="Times New Roman" w:eastAsia="仿宋_GB2312" w:hAnsi="Times New Roman" w:cs="Times New Roman"/>
          <w:color w:val="000000" w:themeColor="text1"/>
          <w:sz w:val="32"/>
          <w:szCs w:val="32"/>
        </w:rPr>
        <w:t>、</w:t>
      </w:r>
      <w:r w:rsidR="008F18FD" w:rsidRPr="00A673D5">
        <w:rPr>
          <w:rFonts w:ascii="Times New Roman" w:eastAsia="仿宋_GB2312" w:hAnsi="Times New Roman" w:cs="Times New Roman"/>
          <w:color w:val="000000" w:themeColor="text1"/>
          <w:sz w:val="32"/>
          <w:szCs w:val="32"/>
        </w:rPr>
        <w:t>做好产能退出项目关停</w:t>
      </w:r>
      <w:r w:rsidRPr="00A673D5">
        <w:rPr>
          <w:rFonts w:ascii="Times New Roman" w:eastAsia="仿宋_GB2312" w:hAnsi="Times New Roman" w:cs="Times New Roman"/>
          <w:color w:val="000000" w:themeColor="text1"/>
          <w:sz w:val="32"/>
          <w:szCs w:val="32"/>
        </w:rPr>
        <w:t>、</w:t>
      </w:r>
      <w:r w:rsidR="00617FE7" w:rsidRPr="00A673D5">
        <w:rPr>
          <w:rFonts w:ascii="Times New Roman" w:eastAsia="仿宋_GB2312" w:hAnsi="Times New Roman" w:cs="Times New Roman"/>
          <w:color w:val="000000" w:themeColor="text1"/>
          <w:sz w:val="32"/>
          <w:szCs w:val="32"/>
        </w:rPr>
        <w:t>对公告方案执行终结报备</w:t>
      </w:r>
      <w:r w:rsidRPr="00A673D5">
        <w:rPr>
          <w:rFonts w:ascii="Times New Roman" w:eastAsia="仿宋_GB2312" w:hAnsi="Times New Roman" w:cs="Times New Roman"/>
          <w:color w:val="000000" w:themeColor="text1"/>
          <w:sz w:val="32"/>
          <w:szCs w:val="32"/>
        </w:rPr>
        <w:t>等</w:t>
      </w:r>
      <w:r w:rsidR="00617FE7" w:rsidRPr="00A673D5">
        <w:rPr>
          <w:rFonts w:ascii="Times New Roman" w:eastAsia="仿宋_GB2312" w:hAnsi="Times New Roman" w:cs="Times New Roman"/>
          <w:color w:val="000000" w:themeColor="text1"/>
          <w:sz w:val="32"/>
          <w:szCs w:val="32"/>
        </w:rPr>
        <w:t>。</w:t>
      </w:r>
    </w:p>
    <w:p w:rsidR="003D227A" w:rsidRPr="00A673D5" w:rsidRDefault="00251BC6"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第十一条</w:t>
      </w:r>
      <w:r w:rsidR="00585533" w:rsidRPr="00A673D5">
        <w:rPr>
          <w:rFonts w:ascii="Times New Roman" w:eastAsia="仿宋_GB2312" w:hAnsi="Times New Roman" w:cs="Times New Roman"/>
          <w:b/>
          <w:bCs/>
          <w:color w:val="000000" w:themeColor="text1"/>
          <w:sz w:val="32"/>
          <w:szCs w:val="32"/>
        </w:rPr>
        <w:t xml:space="preserve"> </w:t>
      </w:r>
      <w:r w:rsidR="00617FE7" w:rsidRPr="00A673D5">
        <w:rPr>
          <w:rFonts w:ascii="Times New Roman" w:eastAsia="仿宋_GB2312" w:hAnsi="Times New Roman" w:cs="Times New Roman"/>
          <w:color w:val="000000" w:themeColor="text1"/>
          <w:sz w:val="32"/>
          <w:szCs w:val="32"/>
        </w:rPr>
        <w:t>省</w:t>
      </w:r>
      <w:r w:rsidR="00DE4090" w:rsidRPr="00A673D5">
        <w:rPr>
          <w:rFonts w:ascii="Times New Roman" w:eastAsia="仿宋_GB2312" w:hAnsi="Times New Roman" w:cs="Times New Roman"/>
          <w:color w:val="000000" w:themeColor="text1"/>
          <w:sz w:val="32"/>
          <w:szCs w:val="32"/>
        </w:rPr>
        <w:t>工业和信息化厅</w:t>
      </w:r>
      <w:r w:rsidRPr="00A673D5">
        <w:rPr>
          <w:rFonts w:ascii="Times New Roman" w:eastAsia="仿宋_GB2312" w:hAnsi="Times New Roman" w:cs="Times New Roman"/>
          <w:color w:val="000000" w:themeColor="text1"/>
          <w:sz w:val="32"/>
          <w:szCs w:val="32"/>
        </w:rPr>
        <w:t>负责</w:t>
      </w:r>
      <w:r w:rsidR="00617FE7" w:rsidRPr="00A673D5">
        <w:rPr>
          <w:rFonts w:ascii="Times New Roman" w:eastAsia="仿宋_GB2312" w:hAnsi="Times New Roman" w:cs="Times New Roman"/>
          <w:color w:val="000000" w:themeColor="text1"/>
          <w:sz w:val="32"/>
          <w:szCs w:val="32"/>
        </w:rPr>
        <w:t>对</w:t>
      </w:r>
      <w:r w:rsidR="008F18FD" w:rsidRPr="00A673D5">
        <w:rPr>
          <w:rFonts w:ascii="Times New Roman" w:eastAsia="仿宋_GB2312" w:hAnsi="Times New Roman" w:cs="Times New Roman"/>
          <w:color w:val="000000" w:themeColor="text1"/>
          <w:sz w:val="32"/>
          <w:szCs w:val="32"/>
        </w:rPr>
        <w:t>产能置换方案执行情况</w:t>
      </w:r>
      <w:r w:rsidRPr="00A673D5">
        <w:rPr>
          <w:rFonts w:ascii="Times New Roman" w:eastAsia="仿宋_GB2312" w:hAnsi="Times New Roman" w:cs="Times New Roman"/>
          <w:color w:val="000000" w:themeColor="text1"/>
          <w:sz w:val="32"/>
          <w:szCs w:val="32"/>
        </w:rPr>
        <w:t>进行</w:t>
      </w:r>
      <w:r w:rsidR="008F18FD" w:rsidRPr="00A673D5">
        <w:rPr>
          <w:rFonts w:ascii="Times New Roman" w:eastAsia="仿宋_GB2312" w:hAnsi="Times New Roman" w:cs="Times New Roman"/>
          <w:color w:val="000000" w:themeColor="text1"/>
          <w:sz w:val="32"/>
          <w:szCs w:val="32"/>
        </w:rPr>
        <w:t>监督。对新建项目实际产能规模进行核查，对退出项目关停、拆除进行检查验收，</w:t>
      </w:r>
      <w:r w:rsidR="00617FE7" w:rsidRPr="00A673D5">
        <w:rPr>
          <w:rFonts w:ascii="Times New Roman" w:eastAsia="仿宋_GB2312" w:hAnsi="Times New Roman" w:cs="Times New Roman"/>
          <w:color w:val="000000" w:themeColor="text1"/>
          <w:sz w:val="32"/>
          <w:szCs w:val="32"/>
        </w:rPr>
        <w:t>对公告方案执行终结备案</w:t>
      </w:r>
      <w:r w:rsidRPr="00A673D5">
        <w:rPr>
          <w:rFonts w:ascii="Times New Roman" w:eastAsia="仿宋_GB2312" w:hAnsi="Times New Roman" w:cs="Times New Roman"/>
          <w:color w:val="000000" w:themeColor="text1"/>
          <w:sz w:val="32"/>
          <w:szCs w:val="32"/>
        </w:rPr>
        <w:t>等</w:t>
      </w:r>
      <w:r w:rsidR="00617FE7" w:rsidRPr="00A673D5">
        <w:rPr>
          <w:rFonts w:ascii="Times New Roman" w:eastAsia="仿宋_GB2312" w:hAnsi="Times New Roman" w:cs="Times New Roman"/>
          <w:color w:val="000000" w:themeColor="text1"/>
          <w:sz w:val="32"/>
          <w:szCs w:val="32"/>
        </w:rPr>
        <w:t>。</w:t>
      </w:r>
    </w:p>
    <w:p w:rsidR="003D227A" w:rsidRPr="00A673D5" w:rsidRDefault="001246E1"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对审核把关不严、置换方案落实不到位的市州，责令限期整改，情节严重的在全省通报，并依照法律法规追究相关责任人的责任。</w:t>
      </w:r>
    </w:p>
    <w:p w:rsidR="00617FE7" w:rsidRPr="00A673D5" w:rsidRDefault="00251BC6" w:rsidP="00585533">
      <w:pPr>
        <w:spacing w:line="600" w:lineRule="exact"/>
        <w:ind w:firstLineChars="200" w:firstLine="64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对</w:t>
      </w:r>
      <w:r w:rsidR="001246E1" w:rsidRPr="00A673D5">
        <w:rPr>
          <w:rFonts w:ascii="Times New Roman" w:eastAsia="仿宋_GB2312" w:hAnsi="Times New Roman" w:cs="Times New Roman"/>
          <w:color w:val="000000" w:themeColor="text1"/>
          <w:sz w:val="32"/>
          <w:szCs w:val="32"/>
        </w:rPr>
        <w:t>不执行产能置换</w:t>
      </w:r>
      <w:r w:rsidRPr="00A673D5">
        <w:rPr>
          <w:rFonts w:ascii="Times New Roman" w:eastAsia="仿宋_GB2312" w:hAnsi="Times New Roman" w:cs="Times New Roman"/>
          <w:color w:val="000000" w:themeColor="text1"/>
          <w:sz w:val="32"/>
          <w:szCs w:val="32"/>
        </w:rPr>
        <w:t>方案的建设项目，会同有关方面依法依规</w:t>
      </w:r>
      <w:r w:rsidRPr="00A673D5">
        <w:rPr>
          <w:rFonts w:ascii="Times New Roman" w:eastAsia="仿宋_GB2312" w:hAnsi="Times New Roman" w:cs="Times New Roman"/>
          <w:color w:val="000000" w:themeColor="text1"/>
          <w:sz w:val="32"/>
          <w:szCs w:val="32"/>
        </w:rPr>
        <w:lastRenderedPageBreak/>
        <w:t>予以查处，对产能置换方案执行不到位，</w:t>
      </w:r>
      <w:r w:rsidR="001246E1" w:rsidRPr="00A673D5">
        <w:rPr>
          <w:rFonts w:ascii="Times New Roman" w:eastAsia="仿宋_GB2312" w:hAnsi="Times New Roman" w:cs="Times New Roman"/>
          <w:color w:val="000000" w:themeColor="text1"/>
          <w:sz w:val="32"/>
          <w:szCs w:val="32"/>
        </w:rPr>
        <w:t>存在弄虚作假、</w:t>
      </w:r>
      <w:r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批小建大</w:t>
      </w:r>
      <w:r w:rsidRPr="00A673D5">
        <w:rPr>
          <w:rFonts w:ascii="Times New Roman" w:eastAsia="仿宋_GB2312" w:hAnsi="Times New Roman" w:cs="Times New Roman"/>
          <w:color w:val="000000" w:themeColor="text1"/>
          <w:sz w:val="32"/>
          <w:szCs w:val="32"/>
        </w:rPr>
        <w:t>”</w:t>
      </w:r>
      <w:r w:rsidRPr="00A673D5">
        <w:rPr>
          <w:rFonts w:ascii="Times New Roman" w:eastAsia="仿宋_GB2312" w:hAnsi="Times New Roman" w:cs="Times New Roman"/>
          <w:color w:val="000000" w:themeColor="text1"/>
          <w:sz w:val="32"/>
          <w:szCs w:val="32"/>
        </w:rPr>
        <w:t>等行为的企业，</w:t>
      </w:r>
      <w:r w:rsidR="007B076D" w:rsidRPr="00A673D5">
        <w:rPr>
          <w:rFonts w:ascii="Times New Roman" w:eastAsia="仿宋_GB2312" w:hAnsi="Times New Roman" w:cs="Times New Roman"/>
          <w:color w:val="000000" w:themeColor="text1"/>
          <w:sz w:val="32"/>
          <w:szCs w:val="32"/>
        </w:rPr>
        <w:t>通报其不守诚信行为，</w:t>
      </w:r>
      <w:r w:rsidR="00EF0EE5" w:rsidRPr="00A673D5">
        <w:rPr>
          <w:rFonts w:ascii="Times New Roman" w:eastAsia="仿宋_GB2312" w:hAnsi="Times New Roman" w:cs="Times New Roman"/>
          <w:color w:val="000000" w:themeColor="text1"/>
          <w:sz w:val="32"/>
          <w:szCs w:val="32"/>
        </w:rPr>
        <w:t>纳入诚信体系</w:t>
      </w:r>
      <w:r w:rsidR="00EF0EE5" w:rsidRPr="00A673D5">
        <w:rPr>
          <w:rFonts w:ascii="Times New Roman" w:eastAsia="仿宋_GB2312" w:hAnsi="Times New Roman" w:cs="Times New Roman"/>
          <w:color w:val="000000" w:themeColor="text1"/>
          <w:sz w:val="32"/>
          <w:szCs w:val="32"/>
        </w:rPr>
        <w:t>“</w:t>
      </w:r>
      <w:r w:rsidR="00EF0EE5" w:rsidRPr="00A673D5">
        <w:rPr>
          <w:rFonts w:ascii="Times New Roman" w:eastAsia="仿宋_GB2312" w:hAnsi="Times New Roman" w:cs="Times New Roman"/>
          <w:color w:val="000000" w:themeColor="text1"/>
          <w:sz w:val="32"/>
          <w:szCs w:val="32"/>
        </w:rPr>
        <w:t>红黄牌</w:t>
      </w:r>
      <w:r w:rsidR="00EF0EE5" w:rsidRPr="00A673D5">
        <w:rPr>
          <w:rFonts w:ascii="Times New Roman" w:eastAsia="仿宋_GB2312" w:hAnsi="Times New Roman" w:cs="Times New Roman"/>
          <w:color w:val="000000" w:themeColor="text1"/>
          <w:sz w:val="32"/>
          <w:szCs w:val="32"/>
        </w:rPr>
        <w:t>”</w:t>
      </w:r>
      <w:r w:rsidR="00EF0EE5" w:rsidRPr="00A673D5">
        <w:rPr>
          <w:rFonts w:ascii="Times New Roman" w:eastAsia="仿宋_GB2312" w:hAnsi="Times New Roman" w:cs="Times New Roman"/>
          <w:color w:val="000000" w:themeColor="text1"/>
          <w:sz w:val="32"/>
          <w:szCs w:val="32"/>
        </w:rPr>
        <w:t>名单管理，</w:t>
      </w:r>
      <w:r w:rsidR="007B076D" w:rsidRPr="00A673D5">
        <w:rPr>
          <w:rFonts w:ascii="Times New Roman" w:eastAsia="仿宋_GB2312" w:hAnsi="Times New Roman" w:cs="Times New Roman"/>
          <w:color w:val="000000" w:themeColor="text1"/>
          <w:sz w:val="32"/>
          <w:szCs w:val="32"/>
        </w:rPr>
        <w:t>推动实施联合惩戒。</w:t>
      </w:r>
      <w:r w:rsidR="00617FE7" w:rsidRPr="00A673D5">
        <w:rPr>
          <w:rFonts w:ascii="Times New Roman" w:eastAsia="仿宋_GB2312" w:hAnsi="Times New Roman" w:cs="Times New Roman"/>
          <w:color w:val="000000" w:themeColor="text1"/>
          <w:sz w:val="32"/>
          <w:szCs w:val="32"/>
        </w:rPr>
        <w:t>积极发挥行业协会、媒体等社会各界监督作用。</w:t>
      </w:r>
    </w:p>
    <w:p w:rsidR="00617FE7" w:rsidRPr="00A673D5" w:rsidRDefault="00D2589F" w:rsidP="00585533">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第十</w:t>
      </w:r>
      <w:r w:rsidR="0017167A" w:rsidRPr="00A673D5">
        <w:rPr>
          <w:rFonts w:ascii="Times New Roman" w:eastAsia="仿宋_GB2312" w:hAnsi="Times New Roman" w:cs="Times New Roman"/>
          <w:b/>
          <w:bCs/>
          <w:color w:val="000000" w:themeColor="text1"/>
          <w:sz w:val="32"/>
          <w:szCs w:val="32"/>
        </w:rPr>
        <w:t>二</w:t>
      </w:r>
      <w:r w:rsidR="00617FE7" w:rsidRPr="00A673D5">
        <w:rPr>
          <w:rFonts w:ascii="Times New Roman" w:eastAsia="仿宋_GB2312" w:hAnsi="Times New Roman" w:cs="Times New Roman"/>
          <w:b/>
          <w:bCs/>
          <w:color w:val="000000" w:themeColor="text1"/>
          <w:sz w:val="32"/>
          <w:szCs w:val="32"/>
        </w:rPr>
        <w:t>条</w:t>
      </w:r>
      <w:r w:rsidR="00585533" w:rsidRPr="00A673D5">
        <w:rPr>
          <w:rFonts w:ascii="Times New Roman" w:eastAsia="仿宋_GB2312" w:hAnsi="Times New Roman" w:cs="Times New Roman"/>
          <w:b/>
          <w:bCs/>
          <w:color w:val="000000" w:themeColor="text1"/>
          <w:sz w:val="32"/>
          <w:szCs w:val="32"/>
        </w:rPr>
        <w:t xml:space="preserve"> </w:t>
      </w:r>
      <w:r w:rsidR="00617FE7" w:rsidRPr="00A673D5">
        <w:rPr>
          <w:rFonts w:ascii="Times New Roman" w:eastAsia="仿宋_GB2312" w:hAnsi="Times New Roman" w:cs="Times New Roman"/>
          <w:color w:val="000000" w:themeColor="text1"/>
          <w:sz w:val="32"/>
          <w:szCs w:val="32"/>
        </w:rPr>
        <w:t>本规程自发布之日起生效。</w:t>
      </w:r>
    </w:p>
    <w:p w:rsidR="00585533" w:rsidRPr="00A673D5" w:rsidRDefault="00D2589F" w:rsidP="00D67344">
      <w:pPr>
        <w:spacing w:line="600" w:lineRule="exact"/>
        <w:ind w:firstLineChars="200" w:firstLine="643"/>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bCs/>
          <w:color w:val="000000" w:themeColor="text1"/>
          <w:sz w:val="32"/>
          <w:szCs w:val="32"/>
        </w:rPr>
        <w:t>第</w:t>
      </w:r>
      <w:r w:rsidR="0098365A" w:rsidRPr="00A673D5">
        <w:rPr>
          <w:rFonts w:ascii="Times New Roman" w:eastAsia="仿宋_GB2312" w:hAnsi="Times New Roman" w:cs="Times New Roman"/>
          <w:b/>
          <w:bCs/>
          <w:color w:val="000000" w:themeColor="text1"/>
          <w:sz w:val="32"/>
          <w:szCs w:val="32"/>
        </w:rPr>
        <w:t>十</w:t>
      </w:r>
      <w:r w:rsidR="0017167A" w:rsidRPr="00A673D5">
        <w:rPr>
          <w:rFonts w:ascii="Times New Roman" w:eastAsia="仿宋_GB2312" w:hAnsi="Times New Roman" w:cs="Times New Roman"/>
          <w:b/>
          <w:bCs/>
          <w:color w:val="000000" w:themeColor="text1"/>
          <w:sz w:val="32"/>
          <w:szCs w:val="32"/>
        </w:rPr>
        <w:t>三</w:t>
      </w:r>
      <w:r w:rsidRPr="00A673D5">
        <w:rPr>
          <w:rFonts w:ascii="Times New Roman" w:eastAsia="仿宋_GB2312" w:hAnsi="Times New Roman" w:cs="Times New Roman"/>
          <w:b/>
          <w:bCs/>
          <w:color w:val="000000" w:themeColor="text1"/>
          <w:sz w:val="32"/>
          <w:szCs w:val="32"/>
        </w:rPr>
        <w:t>条</w:t>
      </w:r>
      <w:r w:rsidR="00585533" w:rsidRPr="00A673D5">
        <w:rPr>
          <w:rFonts w:ascii="Times New Roman" w:eastAsia="仿宋_GB2312" w:hAnsi="Times New Roman" w:cs="Times New Roman"/>
          <w:b/>
          <w:bCs/>
          <w:color w:val="000000" w:themeColor="text1"/>
          <w:sz w:val="32"/>
          <w:szCs w:val="32"/>
        </w:rPr>
        <w:t xml:space="preserve"> </w:t>
      </w:r>
      <w:r w:rsidRPr="00A673D5">
        <w:rPr>
          <w:rFonts w:ascii="Times New Roman" w:eastAsia="仿宋_GB2312" w:hAnsi="Times New Roman" w:cs="Times New Roman"/>
          <w:color w:val="000000" w:themeColor="text1"/>
          <w:sz w:val="32"/>
          <w:szCs w:val="32"/>
        </w:rPr>
        <w:t>本工作规程由湖南省工业和信息化厅负责解释。</w:t>
      </w:r>
      <w:r w:rsidR="00585533" w:rsidRPr="00A673D5">
        <w:rPr>
          <w:rFonts w:ascii="Times New Roman" w:eastAsia="仿宋_GB2312" w:hAnsi="Times New Roman" w:cs="Times New Roman"/>
          <w:color w:val="000000" w:themeColor="text1"/>
          <w:sz w:val="32"/>
          <w:szCs w:val="32"/>
        </w:rPr>
        <w:br w:type="page"/>
      </w:r>
    </w:p>
    <w:p w:rsidR="00845877" w:rsidRPr="00A673D5" w:rsidRDefault="00035633" w:rsidP="00585533">
      <w:pPr>
        <w:spacing w:line="600" w:lineRule="exact"/>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lastRenderedPageBreak/>
        <w:t>附件</w:t>
      </w:r>
      <w:r w:rsidR="008B1479" w:rsidRPr="00A673D5">
        <w:rPr>
          <w:rFonts w:ascii="Times New Roman" w:eastAsia="方正黑体_GBK" w:hAnsi="Times New Roman" w:cs="Times New Roman"/>
          <w:color w:val="000000" w:themeColor="text1"/>
          <w:sz w:val="32"/>
          <w:szCs w:val="32"/>
        </w:rPr>
        <w:t>1</w:t>
      </w:r>
    </w:p>
    <w:p w:rsidR="00E7048E" w:rsidRPr="00A673D5" w:rsidRDefault="00E7048E" w:rsidP="00585533">
      <w:pPr>
        <w:spacing w:line="600" w:lineRule="exact"/>
        <w:jc w:val="center"/>
        <w:rPr>
          <w:rFonts w:ascii="Times New Roman" w:eastAsia="方正小标宋_GBK" w:hAnsi="Times New Roman" w:cs="Times New Roman"/>
          <w:color w:val="000000" w:themeColor="text1"/>
          <w:sz w:val="44"/>
          <w:szCs w:val="32"/>
        </w:rPr>
      </w:pPr>
      <w:r w:rsidRPr="00A673D5">
        <w:rPr>
          <w:rFonts w:ascii="Times New Roman" w:eastAsia="方正小标宋_GBK" w:hAnsi="Times New Roman" w:cs="Times New Roman"/>
          <w:color w:val="000000" w:themeColor="text1"/>
          <w:sz w:val="44"/>
          <w:szCs w:val="32"/>
        </w:rPr>
        <w:t>炼铁、炼钢产能换算表</w:t>
      </w:r>
    </w:p>
    <w:p w:rsidR="00E7048E" w:rsidRPr="00A673D5" w:rsidRDefault="00E7048E" w:rsidP="00D67344">
      <w:pPr>
        <w:spacing w:line="600" w:lineRule="exact"/>
        <w:ind w:firstLineChars="200" w:firstLine="640"/>
        <w:rPr>
          <w:rFonts w:ascii="Times New Roman" w:eastAsia="方正黑体_GBK" w:hAnsi="Times New Roman" w:cs="Times New Roman"/>
          <w:bCs/>
          <w:color w:val="000000" w:themeColor="text1"/>
          <w:sz w:val="32"/>
          <w:szCs w:val="32"/>
        </w:rPr>
      </w:pPr>
      <w:r w:rsidRPr="00A673D5">
        <w:rPr>
          <w:rFonts w:ascii="Times New Roman" w:eastAsia="方正黑体_GBK" w:hAnsi="Times New Roman" w:cs="Times New Roman"/>
          <w:bCs/>
          <w:color w:val="000000" w:themeColor="text1"/>
          <w:sz w:val="32"/>
          <w:szCs w:val="32"/>
        </w:rPr>
        <w:t>一、炼铁</w:t>
      </w:r>
    </w:p>
    <w:p w:rsidR="00E7048E" w:rsidRPr="00A673D5" w:rsidRDefault="00E7048E" w:rsidP="00D67344">
      <w:pPr>
        <w:spacing w:line="600" w:lineRule="exact"/>
        <w:ind w:firstLineChars="200" w:firstLine="640"/>
        <w:rPr>
          <w:rFonts w:ascii="Times New Roman" w:eastAsia="方正楷体_GBK"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（一）高炉炼铁</w:t>
      </w:r>
    </w:p>
    <w:p w:rsidR="00E7048E" w:rsidRPr="00A673D5" w:rsidRDefault="00E7048E" w:rsidP="009A5F0F">
      <w:pPr>
        <w:spacing w:afterLines="30" w:after="93" w:line="600" w:lineRule="exact"/>
        <w:jc w:val="center"/>
        <w:rPr>
          <w:rFonts w:ascii="Times New Roman" w:eastAsia="方正小标宋_GBK" w:hAnsi="Times New Roman" w:cs="Times New Roman"/>
          <w:color w:val="000000" w:themeColor="text1"/>
          <w:sz w:val="32"/>
          <w:szCs w:val="32"/>
        </w:rPr>
      </w:pPr>
      <w:r w:rsidRPr="00A673D5">
        <w:rPr>
          <w:rFonts w:ascii="Times New Roman" w:eastAsia="方正小标宋_GBK" w:hAnsi="Times New Roman" w:cs="Times New Roman"/>
          <w:color w:val="000000" w:themeColor="text1"/>
          <w:sz w:val="32"/>
          <w:szCs w:val="32"/>
        </w:rPr>
        <w:t>表</w:t>
      </w:r>
      <w:r w:rsidRPr="00A673D5">
        <w:rPr>
          <w:rFonts w:ascii="Times New Roman" w:eastAsia="方正小标宋_GBK" w:hAnsi="Times New Roman" w:cs="Times New Roman"/>
          <w:color w:val="000000" w:themeColor="text1"/>
          <w:sz w:val="32"/>
          <w:szCs w:val="32"/>
        </w:rPr>
        <w:t xml:space="preserve">1  </w:t>
      </w:r>
      <w:r w:rsidRPr="00A673D5">
        <w:rPr>
          <w:rFonts w:ascii="Times New Roman" w:eastAsia="方正小标宋_GBK" w:hAnsi="Times New Roman" w:cs="Times New Roman"/>
          <w:color w:val="000000" w:themeColor="text1"/>
          <w:sz w:val="32"/>
          <w:szCs w:val="32"/>
        </w:rPr>
        <w:t>高炉产能换算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5"/>
        <w:gridCol w:w="3639"/>
        <w:gridCol w:w="3943"/>
      </w:tblGrid>
      <w:tr w:rsidR="00E7048E" w:rsidRPr="00A673D5" w:rsidTr="00D67344">
        <w:trPr>
          <w:trHeight w:hRule="exact" w:val="539"/>
          <w:tblHeader/>
          <w:jc w:val="center"/>
        </w:trPr>
        <w:tc>
          <w:tcPr>
            <w:tcW w:w="918" w:type="pct"/>
            <w:vAlign w:val="center"/>
          </w:tcPr>
          <w:p w:rsidR="00E7048E" w:rsidRPr="00A673D5" w:rsidRDefault="00E7048E" w:rsidP="00D67344">
            <w:pPr>
              <w:spacing w:line="40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序号</w:t>
            </w:r>
          </w:p>
        </w:tc>
        <w:tc>
          <w:tcPr>
            <w:tcW w:w="1959" w:type="pct"/>
            <w:vAlign w:val="center"/>
          </w:tcPr>
          <w:p w:rsidR="00E7048E" w:rsidRPr="00A673D5" w:rsidRDefault="00E7048E" w:rsidP="00D67344">
            <w:pPr>
              <w:spacing w:line="40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有效容积（立方米）</w:t>
            </w:r>
          </w:p>
        </w:tc>
        <w:tc>
          <w:tcPr>
            <w:tcW w:w="2123" w:type="pct"/>
            <w:vAlign w:val="center"/>
          </w:tcPr>
          <w:p w:rsidR="00E7048E" w:rsidRPr="00A673D5" w:rsidRDefault="00E7048E" w:rsidP="00D67344">
            <w:pPr>
              <w:spacing w:line="40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产能（万吨</w:t>
            </w:r>
            <w:r w:rsidRPr="00A673D5">
              <w:rPr>
                <w:rFonts w:ascii="Times New Roman" w:eastAsia="方正黑体_GBK" w:hAnsi="Times New Roman" w:cs="Times New Roman"/>
                <w:bCs/>
                <w:color w:val="000000" w:themeColor="text1"/>
                <w:sz w:val="28"/>
                <w:szCs w:val="28"/>
              </w:rPr>
              <w:t>/</w:t>
            </w:r>
            <w:r w:rsidRPr="00A673D5">
              <w:rPr>
                <w:rFonts w:ascii="Times New Roman" w:eastAsia="方正黑体_GBK" w:hAnsi="Times New Roman" w:cs="Times New Roman"/>
                <w:bCs/>
                <w:color w:val="000000" w:themeColor="text1"/>
                <w:sz w:val="28"/>
                <w:szCs w:val="28"/>
              </w:rPr>
              <w:t>年）</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420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50</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55</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480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57</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530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62</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65</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580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68</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7</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70</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8</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630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73</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9</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750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80</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10</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850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90</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11</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1000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100</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12</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1080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104</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13</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1200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113</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14</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1250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115</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15</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1280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118</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16</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1350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122</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17</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1500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133</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lastRenderedPageBreak/>
              <w:t>18</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1580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137</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19</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1780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152</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20</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2000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170</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21</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2200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187</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22</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2500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213</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23</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2580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215</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24</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2650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221</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25</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2750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229</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26</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2800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234</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27</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2850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238</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28</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3200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267</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29</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3800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304</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30</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4000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320</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31</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4350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347</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32</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4747</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379</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33</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5100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405</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34</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5500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439</w:t>
            </w:r>
          </w:p>
        </w:tc>
      </w:tr>
      <w:tr w:rsidR="00E7048E" w:rsidRPr="00A673D5" w:rsidTr="00D67344">
        <w:trPr>
          <w:trHeight w:hRule="exact" w:val="539"/>
          <w:jc w:val="center"/>
        </w:trPr>
        <w:tc>
          <w:tcPr>
            <w:tcW w:w="918"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35</w:t>
            </w:r>
          </w:p>
        </w:tc>
        <w:tc>
          <w:tcPr>
            <w:tcW w:w="1959"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5800</w:t>
            </w:r>
          </w:p>
        </w:tc>
        <w:tc>
          <w:tcPr>
            <w:tcW w:w="2123"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bCs/>
                <w:color w:val="000000" w:themeColor="text1"/>
                <w:sz w:val="28"/>
                <w:szCs w:val="28"/>
              </w:rPr>
              <w:t>463</w:t>
            </w:r>
          </w:p>
        </w:tc>
      </w:tr>
    </w:tbl>
    <w:p w:rsidR="00E7048E" w:rsidRPr="00A673D5" w:rsidRDefault="00E7048E" w:rsidP="00E7048E">
      <w:pPr>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备注：</w:t>
      </w:r>
      <w:r w:rsidRPr="00A673D5">
        <w:rPr>
          <w:rFonts w:ascii="Times New Roman" w:eastAsia="仿宋_GB2312" w:hAnsi="Times New Roman" w:cs="Times New Roman"/>
          <w:color w:val="000000" w:themeColor="text1"/>
          <w:sz w:val="32"/>
          <w:szCs w:val="32"/>
        </w:rPr>
        <w:t>高炉有效容积在上表中两档之间的，按插值法计算其产能。</w:t>
      </w:r>
    </w:p>
    <w:p w:rsidR="00D67344" w:rsidRPr="00A673D5" w:rsidRDefault="00D67344">
      <w:pPr>
        <w:widowControl/>
        <w:jc w:val="left"/>
        <w:rPr>
          <w:rFonts w:ascii="Times New Roman" w:eastAsia="仿宋" w:hAnsi="Times New Roman" w:cs="Times New Roman"/>
          <w:color w:val="000000" w:themeColor="text1"/>
          <w:sz w:val="32"/>
          <w:szCs w:val="32"/>
        </w:rPr>
      </w:pPr>
      <w:r w:rsidRPr="00A673D5">
        <w:rPr>
          <w:rFonts w:ascii="Times New Roman" w:eastAsia="仿宋" w:hAnsi="Times New Roman" w:cs="Times New Roman"/>
          <w:color w:val="000000" w:themeColor="text1"/>
          <w:sz w:val="32"/>
          <w:szCs w:val="32"/>
        </w:rPr>
        <w:br w:type="page"/>
      </w:r>
    </w:p>
    <w:p w:rsidR="00E7048E" w:rsidRPr="00A673D5" w:rsidRDefault="00E7048E" w:rsidP="00D67344">
      <w:pPr>
        <w:spacing w:line="600" w:lineRule="exact"/>
        <w:ind w:firstLineChars="200" w:firstLine="640"/>
        <w:rPr>
          <w:rFonts w:ascii="Times New Roman" w:eastAsia="方正楷体_GBK"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lastRenderedPageBreak/>
        <w:t>（二）非高炉炼铁</w:t>
      </w:r>
    </w:p>
    <w:p w:rsidR="00E7048E" w:rsidRPr="00A673D5" w:rsidRDefault="00E7048E" w:rsidP="009A5F0F">
      <w:pPr>
        <w:spacing w:afterLines="30" w:after="93" w:line="600" w:lineRule="exact"/>
        <w:jc w:val="center"/>
        <w:rPr>
          <w:rFonts w:ascii="Times New Roman" w:eastAsia="方正小标宋_GBK" w:hAnsi="Times New Roman" w:cs="Times New Roman"/>
          <w:color w:val="000000" w:themeColor="text1"/>
          <w:sz w:val="32"/>
          <w:szCs w:val="32"/>
        </w:rPr>
      </w:pPr>
      <w:r w:rsidRPr="00A673D5">
        <w:rPr>
          <w:rFonts w:ascii="Times New Roman" w:eastAsia="方正小标宋_GBK" w:hAnsi="Times New Roman" w:cs="Times New Roman"/>
          <w:color w:val="000000" w:themeColor="text1"/>
          <w:sz w:val="32"/>
          <w:szCs w:val="32"/>
        </w:rPr>
        <w:t>表</w:t>
      </w:r>
      <w:r w:rsidRPr="00A673D5">
        <w:rPr>
          <w:rFonts w:ascii="Times New Roman" w:eastAsia="方正小标宋_GBK" w:hAnsi="Times New Roman" w:cs="Times New Roman"/>
          <w:color w:val="000000" w:themeColor="text1"/>
          <w:sz w:val="32"/>
          <w:szCs w:val="32"/>
        </w:rPr>
        <w:t xml:space="preserve">2  </w:t>
      </w:r>
      <w:r w:rsidRPr="00A673D5">
        <w:rPr>
          <w:rFonts w:ascii="Times New Roman" w:eastAsia="方正小标宋_GBK" w:hAnsi="Times New Roman" w:cs="Times New Roman"/>
          <w:color w:val="000000" w:themeColor="text1"/>
          <w:sz w:val="32"/>
          <w:szCs w:val="32"/>
        </w:rPr>
        <w:t>非高炉炼铁设备产能换算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6"/>
        <w:gridCol w:w="4062"/>
        <w:gridCol w:w="4229"/>
      </w:tblGrid>
      <w:tr w:rsidR="00E7048E" w:rsidRPr="00A673D5" w:rsidTr="00D67344">
        <w:trPr>
          <w:trHeight w:val="715"/>
        </w:trPr>
        <w:tc>
          <w:tcPr>
            <w:tcW w:w="536" w:type="pct"/>
            <w:vAlign w:val="center"/>
          </w:tcPr>
          <w:p w:rsidR="00E7048E" w:rsidRPr="00A673D5" w:rsidRDefault="00E7048E" w:rsidP="00D67344">
            <w:pPr>
              <w:spacing w:line="40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序号</w:t>
            </w:r>
          </w:p>
        </w:tc>
        <w:tc>
          <w:tcPr>
            <w:tcW w:w="2187" w:type="pct"/>
            <w:vAlign w:val="center"/>
          </w:tcPr>
          <w:p w:rsidR="00E7048E" w:rsidRPr="00A673D5" w:rsidRDefault="00E7048E" w:rsidP="00D67344">
            <w:pPr>
              <w:spacing w:line="40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工艺及型号</w:t>
            </w:r>
          </w:p>
        </w:tc>
        <w:tc>
          <w:tcPr>
            <w:tcW w:w="2278" w:type="pct"/>
            <w:vAlign w:val="center"/>
          </w:tcPr>
          <w:p w:rsidR="00E7048E" w:rsidRPr="00A673D5" w:rsidRDefault="00E7048E" w:rsidP="00D67344">
            <w:pPr>
              <w:spacing w:line="40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产能（万吨</w:t>
            </w:r>
            <w:r w:rsidRPr="00A673D5">
              <w:rPr>
                <w:rFonts w:ascii="Times New Roman" w:eastAsia="方正黑体_GBK" w:hAnsi="Times New Roman" w:cs="Times New Roman"/>
                <w:bCs/>
                <w:color w:val="000000" w:themeColor="text1"/>
                <w:sz w:val="28"/>
                <w:szCs w:val="28"/>
              </w:rPr>
              <w:t>/</w:t>
            </w:r>
            <w:r w:rsidRPr="00A673D5">
              <w:rPr>
                <w:rFonts w:ascii="Times New Roman" w:eastAsia="方正黑体_GBK" w:hAnsi="Times New Roman" w:cs="Times New Roman"/>
                <w:bCs/>
                <w:color w:val="000000" w:themeColor="text1"/>
                <w:sz w:val="28"/>
                <w:szCs w:val="28"/>
              </w:rPr>
              <w:t>年）</w:t>
            </w:r>
          </w:p>
        </w:tc>
      </w:tr>
      <w:tr w:rsidR="00E7048E" w:rsidRPr="00A673D5" w:rsidTr="00D67344">
        <w:trPr>
          <w:trHeight w:val="510"/>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b/>
                <w:color w:val="000000" w:themeColor="text1"/>
                <w:sz w:val="28"/>
                <w:szCs w:val="28"/>
              </w:rPr>
            </w:pPr>
            <w:proofErr w:type="gramStart"/>
            <w:r w:rsidRPr="00A673D5">
              <w:rPr>
                <w:rFonts w:ascii="Times New Roman" w:eastAsia="仿宋_GB2312" w:hAnsi="Times New Roman" w:cs="Times New Roman"/>
                <w:b/>
                <w:color w:val="000000" w:themeColor="text1"/>
                <w:sz w:val="28"/>
                <w:szCs w:val="28"/>
              </w:rPr>
              <w:t>一</w:t>
            </w:r>
            <w:proofErr w:type="gramEnd"/>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b/>
                <w:color w:val="000000" w:themeColor="text1"/>
                <w:sz w:val="28"/>
                <w:szCs w:val="28"/>
              </w:rPr>
            </w:pPr>
            <w:r w:rsidRPr="00A673D5">
              <w:rPr>
                <w:rFonts w:ascii="Times New Roman" w:eastAsia="仿宋_GB2312" w:hAnsi="Times New Roman" w:cs="Times New Roman"/>
                <w:b/>
                <w:color w:val="000000" w:themeColor="text1"/>
                <w:sz w:val="28"/>
                <w:szCs w:val="28"/>
              </w:rPr>
              <w:t>熔融还原</w:t>
            </w:r>
          </w:p>
        </w:tc>
        <w:tc>
          <w:tcPr>
            <w:tcW w:w="2278"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p>
        </w:tc>
      </w:tr>
      <w:tr w:rsidR="00E7048E" w:rsidRPr="00A673D5" w:rsidTr="00D67344">
        <w:trPr>
          <w:trHeight w:val="570"/>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w:t>
            </w:r>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COREX1000</w:t>
            </w:r>
            <w:r w:rsidRPr="00A673D5">
              <w:rPr>
                <w:rFonts w:ascii="Times New Roman" w:eastAsia="仿宋_GB2312" w:hAnsi="Times New Roman" w:cs="Times New Roman"/>
                <w:color w:val="000000" w:themeColor="text1"/>
                <w:sz w:val="28"/>
                <w:szCs w:val="28"/>
              </w:rPr>
              <w:t>，</w:t>
            </w:r>
            <w:r w:rsidRPr="00A673D5">
              <w:rPr>
                <w:rFonts w:ascii="Times New Roman" w:eastAsia="仿宋_GB2312" w:hAnsi="Times New Roman" w:cs="Times New Roman"/>
                <w:color w:val="000000" w:themeColor="text1"/>
                <w:sz w:val="28"/>
                <w:szCs w:val="28"/>
              </w:rPr>
              <w:t>C2000</w:t>
            </w:r>
            <w:r w:rsidRPr="00A673D5">
              <w:rPr>
                <w:rFonts w:ascii="Times New Roman" w:eastAsia="仿宋_GB2312" w:hAnsi="Times New Roman" w:cs="Times New Roman"/>
                <w:color w:val="000000" w:themeColor="text1"/>
                <w:sz w:val="28"/>
                <w:szCs w:val="28"/>
              </w:rPr>
              <w:t>，</w:t>
            </w:r>
            <w:r w:rsidRPr="00A673D5">
              <w:rPr>
                <w:rFonts w:ascii="Times New Roman" w:eastAsia="仿宋_GB2312" w:hAnsi="Times New Roman" w:cs="Times New Roman"/>
                <w:color w:val="000000" w:themeColor="text1"/>
                <w:sz w:val="28"/>
                <w:szCs w:val="28"/>
              </w:rPr>
              <w:t>C3000</w:t>
            </w:r>
          </w:p>
        </w:tc>
        <w:tc>
          <w:tcPr>
            <w:tcW w:w="2278"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30</w:t>
            </w:r>
            <w:r w:rsidRPr="00A673D5">
              <w:rPr>
                <w:rFonts w:ascii="Times New Roman" w:eastAsia="仿宋_GB2312" w:hAnsi="Times New Roman" w:cs="Times New Roman"/>
                <w:color w:val="000000" w:themeColor="text1"/>
                <w:sz w:val="28"/>
                <w:szCs w:val="28"/>
              </w:rPr>
              <w:t>，</w:t>
            </w:r>
            <w:r w:rsidRPr="00A673D5">
              <w:rPr>
                <w:rFonts w:ascii="Times New Roman" w:eastAsia="仿宋_GB2312" w:hAnsi="Times New Roman" w:cs="Times New Roman"/>
                <w:color w:val="000000" w:themeColor="text1"/>
                <w:sz w:val="28"/>
                <w:szCs w:val="28"/>
              </w:rPr>
              <w:t>80</w:t>
            </w:r>
            <w:r w:rsidRPr="00A673D5">
              <w:rPr>
                <w:rFonts w:ascii="Times New Roman" w:eastAsia="仿宋_GB2312" w:hAnsi="Times New Roman" w:cs="Times New Roman"/>
                <w:color w:val="000000" w:themeColor="text1"/>
                <w:sz w:val="28"/>
                <w:szCs w:val="28"/>
              </w:rPr>
              <w:t>，</w:t>
            </w:r>
            <w:r w:rsidRPr="00A673D5">
              <w:rPr>
                <w:rFonts w:ascii="Times New Roman" w:eastAsia="仿宋_GB2312" w:hAnsi="Times New Roman" w:cs="Times New Roman"/>
                <w:color w:val="000000" w:themeColor="text1"/>
                <w:sz w:val="28"/>
                <w:szCs w:val="28"/>
              </w:rPr>
              <w:t>150</w:t>
            </w:r>
          </w:p>
        </w:tc>
      </w:tr>
      <w:tr w:rsidR="00E7048E" w:rsidRPr="00A673D5" w:rsidTr="00D67344">
        <w:trPr>
          <w:trHeight w:val="550"/>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w:t>
            </w:r>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FINEX</w:t>
            </w:r>
            <w:r w:rsidRPr="00A673D5">
              <w:rPr>
                <w:rFonts w:ascii="Times New Roman" w:eastAsia="仿宋_GB2312" w:hAnsi="Times New Roman" w:cs="Times New Roman"/>
                <w:color w:val="000000" w:themeColor="text1"/>
                <w:sz w:val="28"/>
                <w:szCs w:val="28"/>
              </w:rPr>
              <w:t>示范厂，</w:t>
            </w:r>
            <w:r w:rsidRPr="00A673D5">
              <w:rPr>
                <w:rFonts w:ascii="Times New Roman" w:eastAsia="仿宋_GB2312" w:hAnsi="Times New Roman" w:cs="Times New Roman"/>
                <w:color w:val="000000" w:themeColor="text1"/>
                <w:sz w:val="28"/>
                <w:szCs w:val="28"/>
              </w:rPr>
              <w:t>FINEX3000</w:t>
            </w:r>
          </w:p>
        </w:tc>
        <w:tc>
          <w:tcPr>
            <w:tcW w:w="2278"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60</w:t>
            </w:r>
            <w:r w:rsidRPr="00A673D5">
              <w:rPr>
                <w:rFonts w:ascii="Times New Roman" w:eastAsia="仿宋_GB2312" w:hAnsi="Times New Roman" w:cs="Times New Roman"/>
                <w:color w:val="000000" w:themeColor="text1"/>
                <w:sz w:val="28"/>
                <w:szCs w:val="28"/>
              </w:rPr>
              <w:t>，</w:t>
            </w:r>
            <w:r w:rsidRPr="00A673D5">
              <w:rPr>
                <w:rFonts w:ascii="Times New Roman" w:eastAsia="仿宋_GB2312" w:hAnsi="Times New Roman" w:cs="Times New Roman"/>
                <w:color w:val="000000" w:themeColor="text1"/>
                <w:sz w:val="28"/>
                <w:szCs w:val="28"/>
              </w:rPr>
              <w:t>150</w:t>
            </w:r>
          </w:p>
        </w:tc>
      </w:tr>
      <w:tr w:rsidR="00E7048E" w:rsidRPr="00A673D5" w:rsidTr="00D67344">
        <w:trPr>
          <w:trHeight w:val="635"/>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w:t>
            </w:r>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proofErr w:type="spellStart"/>
            <w:r w:rsidRPr="00A673D5">
              <w:rPr>
                <w:rFonts w:ascii="Times New Roman" w:eastAsia="仿宋_GB2312" w:hAnsi="Times New Roman" w:cs="Times New Roman"/>
                <w:color w:val="000000" w:themeColor="text1"/>
                <w:sz w:val="28"/>
                <w:szCs w:val="28"/>
              </w:rPr>
              <w:t>Hismelt</w:t>
            </w:r>
            <w:proofErr w:type="spellEnd"/>
            <w:r w:rsidRPr="00A673D5">
              <w:rPr>
                <w:rFonts w:ascii="Times New Roman" w:eastAsia="仿宋_GB2312" w:hAnsi="Times New Roman" w:cs="Times New Roman"/>
                <w:color w:val="000000" w:themeColor="text1"/>
                <w:sz w:val="28"/>
                <w:szCs w:val="28"/>
              </w:rPr>
              <w:t>示范厂</w:t>
            </w:r>
          </w:p>
        </w:tc>
        <w:tc>
          <w:tcPr>
            <w:tcW w:w="2278"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80</w:t>
            </w:r>
          </w:p>
        </w:tc>
      </w:tr>
      <w:tr w:rsidR="00E7048E" w:rsidRPr="00A673D5" w:rsidTr="00D67344">
        <w:trPr>
          <w:trHeight w:val="640"/>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二</w:t>
            </w:r>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b/>
                <w:color w:val="000000" w:themeColor="text1"/>
                <w:sz w:val="28"/>
                <w:szCs w:val="28"/>
              </w:rPr>
              <w:t>直接还原</w:t>
            </w:r>
          </w:p>
        </w:tc>
        <w:tc>
          <w:tcPr>
            <w:tcW w:w="2278"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p>
        </w:tc>
      </w:tr>
      <w:tr w:rsidR="00E7048E" w:rsidRPr="00A673D5" w:rsidTr="00D67344">
        <w:trPr>
          <w:trHeight w:val="600"/>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w:t>
            </w:r>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竖炉</w:t>
            </w:r>
          </w:p>
        </w:tc>
        <w:tc>
          <w:tcPr>
            <w:tcW w:w="2278" w:type="pct"/>
            <w:vMerge w:val="restar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产能根据设备具体型号换算</w:t>
            </w:r>
          </w:p>
        </w:tc>
      </w:tr>
      <w:tr w:rsidR="00E7048E" w:rsidRPr="00A673D5" w:rsidTr="00D67344">
        <w:trPr>
          <w:trHeight w:val="570"/>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w:t>
            </w:r>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回转窑</w:t>
            </w:r>
          </w:p>
        </w:tc>
        <w:tc>
          <w:tcPr>
            <w:tcW w:w="2278" w:type="pct"/>
            <w:vMerge/>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p>
        </w:tc>
      </w:tr>
      <w:tr w:rsidR="00E7048E" w:rsidRPr="00A673D5" w:rsidTr="00D67344">
        <w:trPr>
          <w:trHeight w:val="570"/>
        </w:trPr>
        <w:tc>
          <w:tcPr>
            <w:tcW w:w="536" w:type="pct"/>
            <w:vAlign w:val="center"/>
          </w:tcPr>
          <w:p w:rsidR="00E7048E" w:rsidRPr="00A673D5" w:rsidRDefault="00E7048E" w:rsidP="00D67344">
            <w:pPr>
              <w:spacing w:line="40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w:t>
            </w:r>
          </w:p>
        </w:tc>
        <w:tc>
          <w:tcPr>
            <w:tcW w:w="2187" w:type="pct"/>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proofErr w:type="gramStart"/>
            <w:r w:rsidRPr="00A673D5">
              <w:rPr>
                <w:rFonts w:ascii="Times New Roman" w:eastAsia="仿宋_GB2312" w:hAnsi="Times New Roman" w:cs="Times New Roman"/>
                <w:color w:val="000000" w:themeColor="text1"/>
                <w:sz w:val="28"/>
                <w:szCs w:val="28"/>
              </w:rPr>
              <w:t>转底炉</w:t>
            </w:r>
            <w:proofErr w:type="gramEnd"/>
          </w:p>
        </w:tc>
        <w:tc>
          <w:tcPr>
            <w:tcW w:w="2278" w:type="pct"/>
            <w:vMerge/>
            <w:vAlign w:val="center"/>
          </w:tcPr>
          <w:p w:rsidR="00E7048E" w:rsidRPr="00A673D5" w:rsidRDefault="00E7048E" w:rsidP="00D67344">
            <w:pPr>
              <w:spacing w:line="400" w:lineRule="exact"/>
              <w:jc w:val="left"/>
              <w:rPr>
                <w:rFonts w:ascii="Times New Roman" w:eastAsia="仿宋_GB2312" w:hAnsi="Times New Roman" w:cs="Times New Roman"/>
                <w:color w:val="000000" w:themeColor="text1"/>
                <w:sz w:val="28"/>
                <w:szCs w:val="28"/>
              </w:rPr>
            </w:pPr>
          </w:p>
        </w:tc>
      </w:tr>
    </w:tbl>
    <w:p w:rsidR="00E7048E" w:rsidRPr="00A673D5" w:rsidRDefault="00E7048E" w:rsidP="00D67344">
      <w:pPr>
        <w:spacing w:line="600" w:lineRule="exact"/>
        <w:ind w:firstLineChars="200" w:firstLine="640"/>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t>二、炼钢</w:t>
      </w:r>
    </w:p>
    <w:p w:rsidR="00E7048E" w:rsidRPr="00A673D5" w:rsidRDefault="00E7048E" w:rsidP="00D67344">
      <w:pPr>
        <w:spacing w:line="600" w:lineRule="exact"/>
        <w:ind w:firstLineChars="200" w:firstLine="640"/>
        <w:rPr>
          <w:rFonts w:ascii="Times New Roman" w:eastAsia="方正楷体_GBK"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（一）转炉</w:t>
      </w:r>
    </w:p>
    <w:p w:rsidR="00E7048E" w:rsidRPr="00A673D5" w:rsidRDefault="00E7048E" w:rsidP="009A5F0F">
      <w:pPr>
        <w:spacing w:afterLines="30" w:after="93" w:line="600" w:lineRule="exact"/>
        <w:jc w:val="center"/>
        <w:rPr>
          <w:rFonts w:ascii="Times New Roman" w:eastAsia="方正小标宋_GBK" w:hAnsi="Times New Roman" w:cs="Times New Roman"/>
          <w:color w:val="000000" w:themeColor="text1"/>
          <w:sz w:val="32"/>
          <w:szCs w:val="32"/>
        </w:rPr>
      </w:pPr>
      <w:r w:rsidRPr="00A673D5">
        <w:rPr>
          <w:rFonts w:ascii="Times New Roman" w:eastAsia="方正小标宋_GBK" w:hAnsi="Times New Roman" w:cs="Times New Roman"/>
          <w:color w:val="000000" w:themeColor="text1"/>
          <w:sz w:val="32"/>
          <w:szCs w:val="32"/>
        </w:rPr>
        <w:t>表</w:t>
      </w:r>
      <w:r w:rsidRPr="00A673D5">
        <w:rPr>
          <w:rFonts w:ascii="Times New Roman" w:eastAsia="方正小标宋_GBK" w:hAnsi="Times New Roman" w:cs="Times New Roman"/>
          <w:color w:val="000000" w:themeColor="text1"/>
          <w:sz w:val="32"/>
          <w:szCs w:val="32"/>
        </w:rPr>
        <w:t xml:space="preserve">3  </w:t>
      </w:r>
      <w:r w:rsidRPr="00A673D5">
        <w:rPr>
          <w:rFonts w:ascii="Times New Roman" w:eastAsia="方正小标宋_GBK" w:hAnsi="Times New Roman" w:cs="Times New Roman"/>
          <w:color w:val="000000" w:themeColor="text1"/>
          <w:sz w:val="32"/>
          <w:szCs w:val="32"/>
        </w:rPr>
        <w:t>转炉产能换算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0"/>
        <w:gridCol w:w="3549"/>
        <w:gridCol w:w="3828"/>
      </w:tblGrid>
      <w:tr w:rsidR="00E7048E" w:rsidRPr="00A673D5" w:rsidTr="00D67344">
        <w:trPr>
          <w:trHeight w:val="454"/>
          <w:tblHeader/>
          <w:jc w:val="center"/>
        </w:trPr>
        <w:tc>
          <w:tcPr>
            <w:tcW w:w="1028" w:type="pct"/>
            <w:vAlign w:val="center"/>
          </w:tcPr>
          <w:p w:rsidR="00E7048E" w:rsidRPr="00A673D5" w:rsidRDefault="00E7048E" w:rsidP="00D67344">
            <w:pPr>
              <w:spacing w:line="32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序号</w:t>
            </w:r>
          </w:p>
        </w:tc>
        <w:tc>
          <w:tcPr>
            <w:tcW w:w="1911" w:type="pct"/>
            <w:vAlign w:val="center"/>
          </w:tcPr>
          <w:p w:rsidR="00E7048E" w:rsidRPr="00A673D5" w:rsidRDefault="00E7048E" w:rsidP="00D67344">
            <w:pPr>
              <w:spacing w:line="32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公称容量（吨）</w:t>
            </w:r>
          </w:p>
        </w:tc>
        <w:tc>
          <w:tcPr>
            <w:tcW w:w="2062" w:type="pct"/>
            <w:vAlign w:val="center"/>
          </w:tcPr>
          <w:p w:rsidR="00E7048E" w:rsidRPr="00A673D5" w:rsidRDefault="00E7048E" w:rsidP="00D67344">
            <w:pPr>
              <w:spacing w:line="320" w:lineRule="exact"/>
              <w:jc w:val="center"/>
              <w:rPr>
                <w:rFonts w:ascii="Times New Roman" w:eastAsia="方正黑体_GBK" w:hAnsi="Times New Roman" w:cs="Times New Roman"/>
                <w:bCs/>
                <w:color w:val="000000" w:themeColor="text1"/>
                <w:sz w:val="28"/>
                <w:szCs w:val="28"/>
              </w:rPr>
            </w:pPr>
            <w:r w:rsidRPr="00A673D5">
              <w:rPr>
                <w:rFonts w:ascii="Times New Roman" w:eastAsia="方正黑体_GBK" w:hAnsi="Times New Roman" w:cs="Times New Roman"/>
                <w:bCs/>
                <w:color w:val="000000" w:themeColor="text1"/>
                <w:sz w:val="28"/>
                <w:szCs w:val="28"/>
              </w:rPr>
              <w:t>产能（万吨</w:t>
            </w:r>
            <w:r w:rsidRPr="00A673D5">
              <w:rPr>
                <w:rFonts w:ascii="Times New Roman" w:eastAsia="方正黑体_GBK" w:hAnsi="Times New Roman" w:cs="Times New Roman"/>
                <w:bCs/>
                <w:color w:val="000000" w:themeColor="text1"/>
                <w:sz w:val="28"/>
                <w:szCs w:val="28"/>
              </w:rPr>
              <w:t>/</w:t>
            </w:r>
            <w:r w:rsidRPr="00A673D5">
              <w:rPr>
                <w:rFonts w:ascii="Times New Roman" w:eastAsia="方正黑体_GBK" w:hAnsi="Times New Roman" w:cs="Times New Roman"/>
                <w:bCs/>
                <w:color w:val="000000" w:themeColor="text1"/>
                <w:sz w:val="28"/>
                <w:szCs w:val="28"/>
              </w:rPr>
              <w:t>年）</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35</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55</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60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76</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4</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85</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5</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70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95</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6</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80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100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7</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90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105</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8</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100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115</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lastRenderedPageBreak/>
              <w:t>9</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120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135</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10</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150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160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11</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180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190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12</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200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200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13</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210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210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14</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250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240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15</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260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250</w:t>
            </w:r>
          </w:p>
        </w:tc>
      </w:tr>
      <w:tr w:rsidR="00E7048E" w:rsidRPr="00A673D5" w:rsidTr="00D67344">
        <w:trPr>
          <w:trHeight w:val="454"/>
          <w:jc w:val="center"/>
        </w:trPr>
        <w:tc>
          <w:tcPr>
            <w:tcW w:w="1028"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16</w:t>
            </w:r>
          </w:p>
        </w:tc>
        <w:tc>
          <w:tcPr>
            <w:tcW w:w="1911"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28"/>
              </w:rPr>
            </w:pPr>
            <w:r w:rsidRPr="00A673D5">
              <w:rPr>
                <w:rFonts w:ascii="Times New Roman" w:eastAsia="仿宋_GB2312" w:hAnsi="Times New Roman" w:cs="Times New Roman"/>
                <w:color w:val="000000" w:themeColor="text1"/>
                <w:sz w:val="28"/>
                <w:szCs w:val="28"/>
              </w:rPr>
              <w:t>300</w:t>
            </w:r>
          </w:p>
        </w:tc>
        <w:tc>
          <w:tcPr>
            <w:tcW w:w="2062" w:type="pct"/>
            <w:vAlign w:val="center"/>
          </w:tcPr>
          <w:p w:rsidR="00E7048E" w:rsidRPr="00A673D5" w:rsidRDefault="00E7048E" w:rsidP="00D67344">
            <w:pPr>
              <w:spacing w:line="320" w:lineRule="exact"/>
              <w:jc w:val="center"/>
              <w:rPr>
                <w:rFonts w:ascii="Times New Roman" w:eastAsia="仿宋_GB2312" w:hAnsi="Times New Roman" w:cs="Times New Roman"/>
                <w:bCs/>
                <w:color w:val="000000" w:themeColor="text1"/>
                <w:sz w:val="28"/>
                <w:szCs w:val="28"/>
              </w:rPr>
            </w:pPr>
            <w:r w:rsidRPr="00A673D5">
              <w:rPr>
                <w:rFonts w:ascii="Times New Roman" w:eastAsia="仿宋_GB2312" w:hAnsi="Times New Roman" w:cs="Times New Roman"/>
                <w:bCs/>
                <w:color w:val="000000" w:themeColor="text1"/>
                <w:sz w:val="28"/>
                <w:szCs w:val="28"/>
              </w:rPr>
              <w:t>300</w:t>
            </w:r>
          </w:p>
        </w:tc>
      </w:tr>
    </w:tbl>
    <w:p w:rsidR="00E7048E" w:rsidRPr="00A673D5" w:rsidRDefault="00E7048E" w:rsidP="00D67344">
      <w:pPr>
        <w:spacing w:line="600" w:lineRule="exact"/>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备注：</w:t>
      </w:r>
      <w:r w:rsidRPr="00A673D5">
        <w:rPr>
          <w:rFonts w:ascii="Times New Roman" w:eastAsia="仿宋_GB2312" w:hAnsi="Times New Roman" w:cs="Times New Roman"/>
          <w:color w:val="000000" w:themeColor="text1"/>
          <w:sz w:val="32"/>
          <w:szCs w:val="32"/>
        </w:rPr>
        <w:t>转炉公称容量在上表中两档之间的，按插值法换算其产能。</w:t>
      </w:r>
    </w:p>
    <w:p w:rsidR="00E7048E" w:rsidRPr="00A673D5" w:rsidRDefault="00E7048E" w:rsidP="00D67344">
      <w:pPr>
        <w:spacing w:line="600" w:lineRule="exact"/>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32"/>
          <w:szCs w:val="32"/>
        </w:rPr>
        <w:t xml:space="preserve">      </w:t>
      </w:r>
      <w:r w:rsidRPr="00A673D5">
        <w:rPr>
          <w:rFonts w:ascii="Times New Roman" w:eastAsia="仿宋_GB2312" w:hAnsi="Times New Roman" w:cs="Times New Roman"/>
          <w:color w:val="000000" w:themeColor="text1"/>
          <w:sz w:val="32"/>
          <w:szCs w:val="32"/>
        </w:rPr>
        <w:t>作为不锈钢冶炼主体设备的</w:t>
      </w:r>
      <w:r w:rsidRPr="00A673D5">
        <w:rPr>
          <w:rFonts w:ascii="Times New Roman" w:eastAsia="仿宋_GB2312" w:hAnsi="Times New Roman" w:cs="Times New Roman"/>
          <w:color w:val="000000" w:themeColor="text1"/>
          <w:sz w:val="32"/>
          <w:szCs w:val="32"/>
        </w:rPr>
        <w:t>AOD</w:t>
      </w:r>
      <w:r w:rsidRPr="00A673D5">
        <w:rPr>
          <w:rFonts w:ascii="Times New Roman" w:eastAsia="仿宋_GB2312" w:hAnsi="Times New Roman" w:cs="Times New Roman"/>
          <w:color w:val="000000" w:themeColor="text1"/>
          <w:sz w:val="32"/>
          <w:szCs w:val="32"/>
        </w:rPr>
        <w:t>炉，按上表标准的</w:t>
      </w:r>
      <w:r w:rsidRPr="00A673D5">
        <w:rPr>
          <w:rFonts w:ascii="Times New Roman" w:eastAsia="仿宋_GB2312" w:hAnsi="Times New Roman" w:cs="Times New Roman"/>
          <w:color w:val="000000" w:themeColor="text1"/>
          <w:sz w:val="32"/>
          <w:szCs w:val="32"/>
        </w:rPr>
        <w:t>60%</w:t>
      </w:r>
      <w:r w:rsidRPr="00A673D5">
        <w:rPr>
          <w:rFonts w:ascii="Times New Roman" w:eastAsia="仿宋_GB2312" w:hAnsi="Times New Roman" w:cs="Times New Roman"/>
          <w:color w:val="000000" w:themeColor="text1"/>
          <w:sz w:val="32"/>
          <w:szCs w:val="32"/>
        </w:rPr>
        <w:t>换算其产能。</w:t>
      </w:r>
      <w:r w:rsidRPr="00A673D5">
        <w:rPr>
          <w:rFonts w:ascii="Times New Roman" w:eastAsia="仿宋_GB2312" w:hAnsi="Times New Roman" w:cs="Times New Roman"/>
          <w:color w:val="000000" w:themeColor="text1"/>
          <w:sz w:val="32"/>
          <w:szCs w:val="32"/>
        </w:rPr>
        <w:t xml:space="preserve"> </w:t>
      </w:r>
    </w:p>
    <w:p w:rsidR="00E7048E" w:rsidRPr="00A673D5" w:rsidRDefault="00E7048E" w:rsidP="00D67344">
      <w:pPr>
        <w:spacing w:line="600" w:lineRule="exact"/>
        <w:ind w:firstLineChars="200" w:firstLine="640"/>
        <w:rPr>
          <w:rFonts w:ascii="Times New Roman" w:eastAsia="方正楷体_GBK" w:hAnsi="Times New Roman" w:cs="Times New Roman"/>
          <w:color w:val="000000" w:themeColor="text1"/>
          <w:sz w:val="32"/>
          <w:szCs w:val="32"/>
        </w:rPr>
      </w:pPr>
      <w:r w:rsidRPr="00A673D5">
        <w:rPr>
          <w:rFonts w:ascii="Times New Roman" w:eastAsia="方正楷体_GBK" w:hAnsi="Times New Roman" w:cs="Times New Roman"/>
          <w:color w:val="000000" w:themeColor="text1"/>
          <w:sz w:val="32"/>
          <w:szCs w:val="32"/>
        </w:rPr>
        <w:t>（二）电炉</w:t>
      </w:r>
    </w:p>
    <w:p w:rsidR="00E7048E" w:rsidRPr="00A673D5" w:rsidRDefault="00E7048E" w:rsidP="009A5F0F">
      <w:pPr>
        <w:spacing w:afterLines="30" w:after="93" w:line="600" w:lineRule="exact"/>
        <w:jc w:val="center"/>
        <w:rPr>
          <w:rFonts w:ascii="Times New Roman" w:eastAsia="方正小标宋_GBK" w:hAnsi="Times New Roman" w:cs="Times New Roman"/>
          <w:color w:val="000000" w:themeColor="text1"/>
          <w:sz w:val="32"/>
          <w:szCs w:val="32"/>
        </w:rPr>
      </w:pPr>
      <w:r w:rsidRPr="00A673D5">
        <w:rPr>
          <w:rFonts w:ascii="Times New Roman" w:eastAsia="方正小标宋_GBK" w:hAnsi="Times New Roman" w:cs="Times New Roman"/>
          <w:color w:val="000000" w:themeColor="text1"/>
          <w:sz w:val="32"/>
          <w:szCs w:val="32"/>
        </w:rPr>
        <w:t>表</w:t>
      </w:r>
      <w:r w:rsidRPr="00A673D5">
        <w:rPr>
          <w:rFonts w:ascii="Times New Roman" w:eastAsia="方正小标宋_GBK" w:hAnsi="Times New Roman" w:cs="Times New Roman"/>
          <w:color w:val="000000" w:themeColor="text1"/>
          <w:sz w:val="32"/>
          <w:szCs w:val="32"/>
        </w:rPr>
        <w:t xml:space="preserve">4  </w:t>
      </w:r>
      <w:r w:rsidRPr="00A673D5">
        <w:rPr>
          <w:rFonts w:ascii="Times New Roman" w:eastAsia="方正小标宋_GBK" w:hAnsi="Times New Roman" w:cs="Times New Roman"/>
          <w:color w:val="000000" w:themeColor="text1"/>
          <w:sz w:val="32"/>
          <w:szCs w:val="32"/>
        </w:rPr>
        <w:t>电炉产能换算</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2942"/>
        <w:gridCol w:w="4006"/>
      </w:tblGrid>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序号</w:t>
            </w:r>
          </w:p>
        </w:tc>
        <w:tc>
          <w:tcPr>
            <w:tcW w:w="1584" w:type="pct"/>
            <w:vAlign w:val="center"/>
          </w:tcPr>
          <w:p w:rsidR="00E7048E" w:rsidRPr="00A673D5" w:rsidRDefault="00E7048E" w:rsidP="00D67344">
            <w:pPr>
              <w:spacing w:line="32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公称容量（吨）</w:t>
            </w:r>
          </w:p>
        </w:tc>
        <w:tc>
          <w:tcPr>
            <w:tcW w:w="2157" w:type="pct"/>
            <w:vAlign w:val="center"/>
          </w:tcPr>
          <w:p w:rsidR="00E7048E" w:rsidRPr="00A673D5" w:rsidRDefault="00E7048E" w:rsidP="00D67344">
            <w:pPr>
              <w:spacing w:line="32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产能（万吨</w:t>
            </w:r>
            <w:r w:rsidRPr="00A673D5">
              <w:rPr>
                <w:rFonts w:ascii="Times New Roman" w:eastAsia="方正黑体_GBK" w:hAnsi="Times New Roman" w:cs="Times New Roman"/>
                <w:bCs/>
                <w:color w:val="000000" w:themeColor="text1"/>
                <w:sz w:val="28"/>
                <w:szCs w:val="32"/>
              </w:rPr>
              <w:t>/</w:t>
            </w:r>
            <w:r w:rsidRPr="00A673D5">
              <w:rPr>
                <w:rFonts w:ascii="Times New Roman" w:eastAsia="方正黑体_GBK" w:hAnsi="Times New Roman" w:cs="Times New Roman"/>
                <w:bCs/>
                <w:color w:val="000000" w:themeColor="text1"/>
                <w:sz w:val="28"/>
                <w:szCs w:val="32"/>
              </w:rPr>
              <w:t>年）</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40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26</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50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36</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3</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60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46</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4</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70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50</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5</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80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65</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6</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100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75</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7</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120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90</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8</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140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110</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9</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150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120</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10</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160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130</w:t>
            </w:r>
          </w:p>
        </w:tc>
      </w:tr>
      <w:tr w:rsidR="00E7048E" w:rsidRPr="00A673D5" w:rsidTr="00D475D7">
        <w:trPr>
          <w:trHeight w:val="397"/>
          <w:jc w:val="center"/>
        </w:trPr>
        <w:tc>
          <w:tcPr>
            <w:tcW w:w="1259"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11</w:t>
            </w:r>
          </w:p>
        </w:tc>
        <w:tc>
          <w:tcPr>
            <w:tcW w:w="1584"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220</w:t>
            </w:r>
          </w:p>
        </w:tc>
        <w:tc>
          <w:tcPr>
            <w:tcW w:w="2157" w:type="pct"/>
            <w:vAlign w:val="center"/>
          </w:tcPr>
          <w:p w:rsidR="00E7048E" w:rsidRPr="00A673D5" w:rsidRDefault="00E7048E" w:rsidP="00D67344">
            <w:pPr>
              <w:spacing w:line="32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180</w:t>
            </w:r>
          </w:p>
        </w:tc>
      </w:tr>
    </w:tbl>
    <w:p w:rsidR="00E7048E" w:rsidRPr="00A673D5" w:rsidRDefault="00E7048E" w:rsidP="00E7048E">
      <w:pPr>
        <w:rPr>
          <w:rFonts w:ascii="Times New Roman" w:eastAsia="仿宋"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备注</w:t>
      </w:r>
      <w:r w:rsidRPr="00A673D5">
        <w:rPr>
          <w:rFonts w:ascii="Times New Roman" w:eastAsia="仿宋_GB2312" w:hAnsi="Times New Roman" w:cs="Times New Roman"/>
          <w:color w:val="000000" w:themeColor="text1"/>
          <w:sz w:val="32"/>
          <w:szCs w:val="32"/>
        </w:rPr>
        <w:t>：电炉公称容量在上表中两档之间的，按插值法换算其产能</w:t>
      </w:r>
      <w:r w:rsidRPr="00A673D5">
        <w:rPr>
          <w:rFonts w:ascii="Times New Roman" w:eastAsia="仿宋" w:hAnsi="Times New Roman" w:cs="Times New Roman"/>
          <w:color w:val="000000" w:themeColor="text1"/>
          <w:sz w:val="32"/>
          <w:szCs w:val="32"/>
        </w:rPr>
        <w:t>。</w:t>
      </w:r>
    </w:p>
    <w:p w:rsidR="008B1479" w:rsidRPr="00A673D5" w:rsidRDefault="008C760A" w:rsidP="00D475D7">
      <w:pPr>
        <w:spacing w:line="600" w:lineRule="exact"/>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lastRenderedPageBreak/>
        <w:t>附件</w:t>
      </w:r>
      <w:r w:rsidR="00E7048E" w:rsidRPr="00A673D5">
        <w:rPr>
          <w:rFonts w:ascii="Times New Roman" w:eastAsia="方正黑体_GBK" w:hAnsi="Times New Roman" w:cs="Times New Roman"/>
          <w:color w:val="000000" w:themeColor="text1"/>
          <w:sz w:val="32"/>
          <w:szCs w:val="32"/>
        </w:rPr>
        <w:t>2</w:t>
      </w:r>
    </w:p>
    <w:p w:rsidR="00002B7D" w:rsidRPr="00A673D5" w:rsidRDefault="00002B7D" w:rsidP="009A5F0F">
      <w:pPr>
        <w:spacing w:afterLines="30" w:after="93" w:line="600" w:lineRule="exact"/>
        <w:jc w:val="center"/>
        <w:rPr>
          <w:rFonts w:ascii="Times New Roman" w:eastAsia="仿宋" w:hAnsi="Times New Roman" w:cs="Times New Roman"/>
          <w:color w:val="000000" w:themeColor="text1"/>
          <w:sz w:val="32"/>
          <w:szCs w:val="32"/>
        </w:rPr>
      </w:pPr>
      <w:r w:rsidRPr="00A673D5">
        <w:rPr>
          <w:rFonts w:ascii="Times New Roman" w:eastAsia="方正小标宋_GBK" w:hAnsi="Times New Roman" w:cs="Times New Roman"/>
          <w:color w:val="000000" w:themeColor="text1"/>
          <w:sz w:val="44"/>
          <w:szCs w:val="32"/>
        </w:rPr>
        <w:t>水泥熟料产能换算表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6"/>
        <w:gridCol w:w="3590"/>
        <w:gridCol w:w="3841"/>
      </w:tblGrid>
      <w:tr w:rsidR="00002B7D" w:rsidRPr="00A673D5" w:rsidTr="00D475D7">
        <w:trPr>
          <w:trHeight w:val="737"/>
        </w:trPr>
        <w:tc>
          <w:tcPr>
            <w:tcW w:w="999" w:type="pct"/>
            <w:vAlign w:val="center"/>
          </w:tcPr>
          <w:p w:rsidR="00D475D7"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核心工艺</w:t>
            </w:r>
          </w:p>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设备</w:t>
            </w:r>
          </w:p>
        </w:tc>
        <w:tc>
          <w:tcPr>
            <w:tcW w:w="1933" w:type="pct"/>
            <w:vAlign w:val="center"/>
          </w:tcPr>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水泥回转窑外径</w:t>
            </w:r>
          </w:p>
        </w:tc>
        <w:tc>
          <w:tcPr>
            <w:tcW w:w="2068" w:type="pct"/>
            <w:vAlign w:val="center"/>
          </w:tcPr>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水泥熟料产能（吨</w:t>
            </w:r>
            <w:r w:rsidRPr="00A673D5">
              <w:rPr>
                <w:rFonts w:ascii="Times New Roman" w:eastAsia="方正黑体_GBK" w:hAnsi="Times New Roman" w:cs="Times New Roman"/>
                <w:bCs/>
                <w:color w:val="000000" w:themeColor="text1"/>
                <w:sz w:val="28"/>
                <w:szCs w:val="32"/>
              </w:rPr>
              <w:t>/</w:t>
            </w:r>
            <w:r w:rsidRPr="00A673D5">
              <w:rPr>
                <w:rFonts w:ascii="Times New Roman" w:eastAsia="方正黑体_GBK" w:hAnsi="Times New Roman" w:cs="Times New Roman"/>
                <w:bCs/>
                <w:color w:val="000000" w:themeColor="text1"/>
                <w:sz w:val="28"/>
                <w:szCs w:val="32"/>
              </w:rPr>
              <w:t>天）</w:t>
            </w:r>
          </w:p>
        </w:tc>
      </w:tr>
      <w:tr w:rsidR="00002B7D" w:rsidRPr="00A673D5" w:rsidTr="00D475D7">
        <w:trPr>
          <w:trHeight w:val="737"/>
        </w:trPr>
        <w:tc>
          <w:tcPr>
            <w:tcW w:w="999" w:type="pct"/>
            <w:vMerge w:val="restart"/>
            <w:vAlign w:val="center"/>
          </w:tcPr>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新型干法</w:t>
            </w:r>
          </w:p>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方正黑体_GBK" w:hAnsi="Times New Roman" w:cs="Times New Roman"/>
                <w:bCs/>
                <w:color w:val="000000" w:themeColor="text1"/>
                <w:sz w:val="28"/>
                <w:szCs w:val="32"/>
              </w:rPr>
              <w:t>回转窑</w:t>
            </w: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Φ=2.8</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500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Φ=3.0</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800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Φ=3.2</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1000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Φ=3.5</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1500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Φ=4.0</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2500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Φ=4.3</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3000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Φ=4.6</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4000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Φ=4.8</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5000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Φ=5.2</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6000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Φ=5.6</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8000</w:t>
            </w:r>
          </w:p>
        </w:tc>
      </w:tr>
      <w:tr w:rsidR="00002B7D" w:rsidRPr="00A673D5" w:rsidTr="00D475D7">
        <w:trPr>
          <w:trHeight w:val="737"/>
        </w:trPr>
        <w:tc>
          <w:tcPr>
            <w:tcW w:w="999"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93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Φ=6.4</w:t>
            </w:r>
            <w:r w:rsidRPr="00A673D5">
              <w:rPr>
                <w:rFonts w:ascii="Times New Roman" w:eastAsia="仿宋_GB2312" w:hAnsi="Times New Roman" w:cs="Times New Roman"/>
                <w:color w:val="000000" w:themeColor="text1"/>
                <w:sz w:val="28"/>
                <w:szCs w:val="32"/>
              </w:rPr>
              <w:t>米</w:t>
            </w:r>
          </w:p>
        </w:tc>
        <w:tc>
          <w:tcPr>
            <w:tcW w:w="2068"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10000</w:t>
            </w:r>
          </w:p>
        </w:tc>
      </w:tr>
    </w:tbl>
    <w:p w:rsidR="00D475D7" w:rsidRPr="00A673D5" w:rsidRDefault="00002B7D" w:rsidP="00D475D7">
      <w:pPr>
        <w:spacing w:line="600" w:lineRule="exact"/>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备注：</w:t>
      </w:r>
      <w:r w:rsidRPr="00A673D5">
        <w:rPr>
          <w:rFonts w:ascii="Times New Roman" w:eastAsia="仿宋_GB2312" w:hAnsi="Times New Roman" w:cs="Times New Roman"/>
          <w:color w:val="000000" w:themeColor="text1"/>
          <w:sz w:val="32"/>
          <w:szCs w:val="32"/>
        </w:rPr>
        <w:t>1</w:t>
      </w:r>
      <w:r w:rsidRPr="00A673D5">
        <w:rPr>
          <w:rFonts w:ascii="Times New Roman" w:eastAsia="仿宋_GB2312" w:hAnsi="Times New Roman" w:cs="Times New Roman"/>
          <w:color w:val="000000" w:themeColor="text1"/>
          <w:sz w:val="32"/>
          <w:szCs w:val="32"/>
        </w:rPr>
        <w:t>、对于</w:t>
      </w:r>
      <w:proofErr w:type="gramStart"/>
      <w:r w:rsidRPr="00A673D5">
        <w:rPr>
          <w:rFonts w:ascii="Times New Roman" w:eastAsia="仿宋_GB2312" w:hAnsi="Times New Roman" w:cs="Times New Roman"/>
          <w:color w:val="000000" w:themeColor="text1"/>
          <w:sz w:val="32"/>
          <w:szCs w:val="32"/>
        </w:rPr>
        <w:t>变径窑</w:t>
      </w:r>
      <w:proofErr w:type="gramEnd"/>
      <w:r w:rsidRPr="00A673D5">
        <w:rPr>
          <w:rFonts w:ascii="Times New Roman" w:eastAsia="仿宋_GB2312" w:hAnsi="Times New Roman" w:cs="Times New Roman"/>
          <w:color w:val="000000" w:themeColor="text1"/>
          <w:sz w:val="32"/>
          <w:szCs w:val="32"/>
        </w:rPr>
        <w:t>，按其最粗窑径核定产能。</w:t>
      </w:r>
      <w:r w:rsidRPr="00A673D5">
        <w:rPr>
          <w:rFonts w:ascii="Times New Roman" w:eastAsia="仿宋_GB2312" w:hAnsi="Times New Roman" w:cs="Times New Roman"/>
          <w:color w:val="000000" w:themeColor="text1"/>
          <w:sz w:val="32"/>
          <w:szCs w:val="32"/>
        </w:rPr>
        <w:t>2</w:t>
      </w:r>
      <w:r w:rsidRPr="00A673D5">
        <w:rPr>
          <w:rFonts w:ascii="Times New Roman" w:eastAsia="仿宋_GB2312" w:hAnsi="Times New Roman" w:cs="Times New Roman"/>
          <w:color w:val="000000" w:themeColor="text1"/>
          <w:sz w:val="32"/>
          <w:szCs w:val="32"/>
        </w:rPr>
        <w:t>、窑径在上表中两档之间的，按插值法推算其产能。</w:t>
      </w:r>
      <w:r w:rsidR="00D475D7" w:rsidRPr="00A673D5">
        <w:rPr>
          <w:rFonts w:ascii="Times New Roman" w:eastAsia="仿宋_GB2312" w:hAnsi="Times New Roman" w:cs="Times New Roman"/>
          <w:color w:val="000000" w:themeColor="text1"/>
          <w:sz w:val="32"/>
          <w:szCs w:val="32"/>
        </w:rPr>
        <w:br w:type="page"/>
      </w:r>
    </w:p>
    <w:p w:rsidR="008B1479" w:rsidRPr="00A673D5" w:rsidRDefault="008C760A" w:rsidP="00D475D7">
      <w:pPr>
        <w:spacing w:line="600" w:lineRule="exact"/>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lastRenderedPageBreak/>
        <w:t>附件</w:t>
      </w:r>
      <w:r w:rsidR="00002B7D" w:rsidRPr="00A673D5">
        <w:rPr>
          <w:rFonts w:ascii="Times New Roman" w:eastAsia="方正黑体_GBK" w:hAnsi="Times New Roman" w:cs="Times New Roman"/>
          <w:color w:val="000000" w:themeColor="text1"/>
          <w:sz w:val="32"/>
          <w:szCs w:val="32"/>
        </w:rPr>
        <w:t>3</w:t>
      </w:r>
    </w:p>
    <w:p w:rsidR="00002B7D" w:rsidRPr="00A673D5" w:rsidRDefault="00002B7D" w:rsidP="009A5F0F">
      <w:pPr>
        <w:spacing w:afterLines="30" w:after="93" w:line="600" w:lineRule="exact"/>
        <w:jc w:val="center"/>
        <w:rPr>
          <w:rFonts w:ascii="Times New Roman" w:eastAsia="方正小标宋_GBK" w:hAnsi="Times New Roman" w:cs="Times New Roman"/>
          <w:color w:val="000000" w:themeColor="text1"/>
          <w:sz w:val="44"/>
          <w:szCs w:val="32"/>
        </w:rPr>
      </w:pPr>
      <w:r w:rsidRPr="00A673D5">
        <w:rPr>
          <w:rFonts w:ascii="Times New Roman" w:eastAsia="方正小标宋_GBK" w:hAnsi="Times New Roman" w:cs="Times New Roman"/>
          <w:color w:val="000000" w:themeColor="text1"/>
          <w:sz w:val="44"/>
          <w:szCs w:val="32"/>
        </w:rPr>
        <w:t>平板玻璃熔窑产能换算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3260"/>
        <w:gridCol w:w="3367"/>
      </w:tblGrid>
      <w:tr w:rsidR="00002B7D" w:rsidRPr="00A673D5" w:rsidTr="00D475D7">
        <w:trPr>
          <w:trHeight w:val="851"/>
        </w:trPr>
        <w:tc>
          <w:tcPr>
            <w:tcW w:w="1432" w:type="pct"/>
            <w:vAlign w:val="center"/>
          </w:tcPr>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工艺类别</w:t>
            </w:r>
          </w:p>
        </w:tc>
        <w:tc>
          <w:tcPr>
            <w:tcW w:w="1755" w:type="pct"/>
            <w:vAlign w:val="center"/>
          </w:tcPr>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熔化量</w:t>
            </w:r>
          </w:p>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（吨</w:t>
            </w:r>
            <w:r w:rsidRPr="00A673D5">
              <w:rPr>
                <w:rFonts w:ascii="Times New Roman" w:eastAsia="方正黑体_GBK" w:hAnsi="Times New Roman" w:cs="Times New Roman"/>
                <w:bCs/>
                <w:color w:val="000000" w:themeColor="text1"/>
                <w:sz w:val="28"/>
                <w:szCs w:val="32"/>
              </w:rPr>
              <w:t>/</w:t>
            </w:r>
            <w:r w:rsidRPr="00A673D5">
              <w:rPr>
                <w:rFonts w:ascii="Times New Roman" w:eastAsia="方正黑体_GBK" w:hAnsi="Times New Roman" w:cs="Times New Roman"/>
                <w:bCs/>
                <w:color w:val="000000" w:themeColor="text1"/>
                <w:sz w:val="28"/>
                <w:szCs w:val="32"/>
              </w:rPr>
              <w:t>天）</w:t>
            </w:r>
          </w:p>
        </w:tc>
        <w:tc>
          <w:tcPr>
            <w:tcW w:w="1813" w:type="pct"/>
            <w:vAlign w:val="center"/>
          </w:tcPr>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平板玻璃产能</w:t>
            </w:r>
          </w:p>
          <w:p w:rsidR="00002B7D" w:rsidRPr="00A673D5" w:rsidRDefault="00002B7D" w:rsidP="00D475D7">
            <w:pPr>
              <w:spacing w:line="400" w:lineRule="exact"/>
              <w:jc w:val="center"/>
              <w:rPr>
                <w:rFonts w:ascii="Times New Roman" w:eastAsia="方正黑体_GBK" w:hAnsi="Times New Roman" w:cs="Times New Roman"/>
                <w:bCs/>
                <w:color w:val="000000" w:themeColor="text1"/>
                <w:sz w:val="28"/>
                <w:szCs w:val="32"/>
              </w:rPr>
            </w:pPr>
            <w:r w:rsidRPr="00A673D5">
              <w:rPr>
                <w:rFonts w:ascii="Times New Roman" w:eastAsia="方正黑体_GBK" w:hAnsi="Times New Roman" w:cs="Times New Roman"/>
                <w:bCs/>
                <w:color w:val="000000" w:themeColor="text1"/>
                <w:sz w:val="28"/>
                <w:szCs w:val="32"/>
              </w:rPr>
              <w:t>（万重量箱</w:t>
            </w:r>
            <w:r w:rsidRPr="00A673D5">
              <w:rPr>
                <w:rFonts w:ascii="Times New Roman" w:eastAsia="方正黑体_GBK" w:hAnsi="Times New Roman" w:cs="Times New Roman"/>
                <w:bCs/>
                <w:color w:val="000000" w:themeColor="text1"/>
                <w:sz w:val="28"/>
                <w:szCs w:val="32"/>
              </w:rPr>
              <w:t>/</w:t>
            </w:r>
            <w:r w:rsidRPr="00A673D5">
              <w:rPr>
                <w:rFonts w:ascii="Times New Roman" w:eastAsia="方正黑体_GBK" w:hAnsi="Times New Roman" w:cs="Times New Roman"/>
                <w:bCs/>
                <w:color w:val="000000" w:themeColor="text1"/>
                <w:sz w:val="28"/>
                <w:szCs w:val="32"/>
              </w:rPr>
              <w:t>年）</w:t>
            </w:r>
          </w:p>
        </w:tc>
      </w:tr>
      <w:tr w:rsidR="00002B7D" w:rsidRPr="00A673D5" w:rsidTr="00D475D7">
        <w:trPr>
          <w:trHeight w:val="851"/>
        </w:trPr>
        <w:tc>
          <w:tcPr>
            <w:tcW w:w="1432" w:type="pct"/>
            <w:vMerge w:val="restar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压延</w:t>
            </w: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140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80</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150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85</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200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100</w:t>
            </w:r>
          </w:p>
        </w:tc>
      </w:tr>
      <w:tr w:rsidR="00002B7D" w:rsidRPr="00A673D5" w:rsidTr="00D475D7">
        <w:trPr>
          <w:trHeight w:val="851"/>
        </w:trPr>
        <w:tc>
          <w:tcPr>
            <w:tcW w:w="1432" w:type="pct"/>
            <w:vMerge w:val="restar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浮法</w:t>
            </w: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300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180</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400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240</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450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270</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500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300</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600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360</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800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480</w:t>
            </w:r>
          </w:p>
        </w:tc>
      </w:tr>
      <w:tr w:rsidR="00002B7D" w:rsidRPr="00A673D5" w:rsidTr="00D475D7">
        <w:trPr>
          <w:trHeight w:val="851"/>
        </w:trPr>
        <w:tc>
          <w:tcPr>
            <w:tcW w:w="1432" w:type="pct"/>
            <w:vMerge/>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p>
        </w:tc>
        <w:tc>
          <w:tcPr>
            <w:tcW w:w="1755"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1000</w:t>
            </w:r>
          </w:p>
        </w:tc>
        <w:tc>
          <w:tcPr>
            <w:tcW w:w="1813" w:type="pct"/>
            <w:vAlign w:val="center"/>
          </w:tcPr>
          <w:p w:rsidR="00002B7D" w:rsidRPr="00A673D5" w:rsidRDefault="00002B7D" w:rsidP="00D475D7">
            <w:pPr>
              <w:spacing w:line="40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600</w:t>
            </w:r>
          </w:p>
        </w:tc>
      </w:tr>
    </w:tbl>
    <w:p w:rsidR="00D475D7" w:rsidRPr="00A673D5" w:rsidRDefault="00002B7D" w:rsidP="00D475D7">
      <w:pPr>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b/>
          <w:color w:val="000000" w:themeColor="text1"/>
          <w:sz w:val="32"/>
          <w:szCs w:val="32"/>
        </w:rPr>
        <w:t>备注：</w:t>
      </w:r>
      <w:r w:rsidRPr="00A673D5">
        <w:rPr>
          <w:rFonts w:ascii="Times New Roman" w:eastAsia="仿宋_GB2312" w:hAnsi="Times New Roman" w:cs="Times New Roman"/>
          <w:color w:val="000000" w:themeColor="text1"/>
          <w:sz w:val="32"/>
          <w:szCs w:val="32"/>
        </w:rPr>
        <w:t>日熔化量在上表中两档之间的，按插值法推算其产能。</w:t>
      </w:r>
      <w:r w:rsidR="00D475D7" w:rsidRPr="00A673D5">
        <w:rPr>
          <w:rFonts w:ascii="Times New Roman" w:eastAsia="仿宋_GB2312" w:hAnsi="Times New Roman" w:cs="Times New Roman"/>
          <w:color w:val="000000" w:themeColor="text1"/>
          <w:sz w:val="32"/>
          <w:szCs w:val="32"/>
        </w:rPr>
        <w:br w:type="page"/>
      </w:r>
    </w:p>
    <w:p w:rsidR="00D2589F" w:rsidRPr="00A673D5" w:rsidRDefault="00D2589F" w:rsidP="00D475D7">
      <w:pPr>
        <w:spacing w:line="600" w:lineRule="exact"/>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lastRenderedPageBreak/>
        <w:t>附件</w:t>
      </w:r>
      <w:r w:rsidR="003D227A" w:rsidRPr="00A673D5">
        <w:rPr>
          <w:rFonts w:ascii="Times New Roman" w:eastAsia="方正黑体_GBK" w:hAnsi="Times New Roman" w:cs="Times New Roman"/>
          <w:color w:val="000000" w:themeColor="text1"/>
          <w:sz w:val="32"/>
          <w:szCs w:val="32"/>
        </w:rPr>
        <w:t>4</w:t>
      </w:r>
    </w:p>
    <w:p w:rsidR="00D2589F" w:rsidRPr="00A673D5" w:rsidRDefault="00D2589F" w:rsidP="009A5F0F">
      <w:pPr>
        <w:spacing w:afterLines="30" w:after="93" w:line="600" w:lineRule="exact"/>
        <w:jc w:val="center"/>
        <w:rPr>
          <w:rFonts w:ascii="Times New Roman" w:eastAsia="方正小标宋_GBK" w:hAnsi="Times New Roman" w:cs="Times New Roman"/>
          <w:color w:val="000000" w:themeColor="text1"/>
          <w:sz w:val="44"/>
          <w:szCs w:val="32"/>
        </w:rPr>
      </w:pPr>
      <w:r w:rsidRPr="00A673D5">
        <w:rPr>
          <w:rFonts w:ascii="Times New Roman" w:eastAsia="方正小标宋_GBK" w:hAnsi="Times New Roman" w:cs="Times New Roman"/>
          <w:color w:val="000000" w:themeColor="text1"/>
          <w:sz w:val="44"/>
          <w:szCs w:val="32"/>
        </w:rPr>
        <w:t>核实意见表</w:t>
      </w:r>
    </w:p>
    <w:tbl>
      <w:tblPr>
        <w:tblW w:w="100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134"/>
        <w:gridCol w:w="1701"/>
        <w:gridCol w:w="3275"/>
        <w:gridCol w:w="1559"/>
        <w:gridCol w:w="1976"/>
      </w:tblGrid>
      <w:tr w:rsidR="00D2589F" w:rsidRPr="00A673D5" w:rsidTr="00D475D7">
        <w:trPr>
          <w:trHeight w:val="367"/>
          <w:jc w:val="center"/>
        </w:trPr>
        <w:tc>
          <w:tcPr>
            <w:tcW w:w="10066" w:type="dxa"/>
            <w:gridSpan w:val="6"/>
            <w:vAlign w:val="center"/>
          </w:tcPr>
          <w:p w:rsidR="00D2589F" w:rsidRPr="00A673D5" w:rsidRDefault="00D2589F" w:rsidP="00D2589F">
            <w:pPr>
              <w:spacing w:line="340" w:lineRule="exact"/>
              <w:jc w:val="center"/>
              <w:rPr>
                <w:rFonts w:ascii="Times New Roman" w:eastAsia="仿宋_GB2312" w:hAnsi="Times New Roman" w:cs="Times New Roman"/>
                <w:b/>
                <w:bCs/>
                <w:color w:val="000000" w:themeColor="text1"/>
                <w:sz w:val="28"/>
                <w:szCs w:val="24"/>
              </w:rPr>
            </w:pPr>
            <w:r w:rsidRPr="00A673D5">
              <w:rPr>
                <w:rFonts w:ascii="Times New Roman" w:eastAsia="仿宋_GB2312" w:hAnsi="Times New Roman" w:cs="Times New Roman"/>
                <w:b/>
                <w:bCs/>
                <w:color w:val="000000" w:themeColor="text1"/>
                <w:sz w:val="28"/>
                <w:szCs w:val="24"/>
              </w:rPr>
              <w:t>退出产能情况</w:t>
            </w:r>
          </w:p>
        </w:tc>
      </w:tr>
      <w:tr w:rsidR="00D2589F" w:rsidRPr="00A673D5" w:rsidTr="00D475D7">
        <w:trPr>
          <w:trHeight w:val="475"/>
          <w:jc w:val="center"/>
        </w:trPr>
        <w:tc>
          <w:tcPr>
            <w:tcW w:w="421" w:type="dxa"/>
            <w:vMerge w:val="restart"/>
            <w:vAlign w:val="center"/>
          </w:tcPr>
          <w:p w:rsidR="00D2589F" w:rsidRPr="00A673D5" w:rsidRDefault="00D2589F" w:rsidP="00D2589F">
            <w:pPr>
              <w:spacing w:line="340" w:lineRule="exact"/>
              <w:jc w:val="center"/>
              <w:rPr>
                <w:rFonts w:ascii="Times New Roman" w:eastAsia="仿宋_GB2312" w:hAnsi="Times New Roman" w:cs="Times New Roman"/>
                <w:bCs/>
                <w:color w:val="000000" w:themeColor="text1"/>
                <w:szCs w:val="24"/>
              </w:rPr>
            </w:pPr>
            <w:r w:rsidRPr="00A673D5">
              <w:rPr>
                <w:rFonts w:ascii="Times New Roman" w:eastAsia="仿宋_GB2312" w:hAnsi="Times New Roman" w:cs="Times New Roman"/>
                <w:bCs/>
                <w:color w:val="000000" w:themeColor="text1"/>
                <w:szCs w:val="24"/>
              </w:rPr>
              <w:t>项目</w:t>
            </w:r>
            <w:r w:rsidRPr="00A673D5">
              <w:rPr>
                <w:rFonts w:ascii="Times New Roman" w:eastAsia="仿宋_GB2312" w:hAnsi="Times New Roman" w:cs="Times New Roman"/>
                <w:bCs/>
                <w:color w:val="000000" w:themeColor="text1"/>
                <w:szCs w:val="24"/>
              </w:rPr>
              <w:t>1</w:t>
            </w:r>
          </w:p>
        </w:tc>
        <w:tc>
          <w:tcPr>
            <w:tcW w:w="1134" w:type="dxa"/>
            <w:vMerge w:val="restart"/>
            <w:vAlign w:val="center"/>
          </w:tcPr>
          <w:p w:rsidR="00D2589F" w:rsidRPr="00A673D5" w:rsidRDefault="00D2589F" w:rsidP="00D2589F">
            <w:pPr>
              <w:spacing w:line="340" w:lineRule="exact"/>
              <w:jc w:val="center"/>
              <w:rPr>
                <w:rFonts w:ascii="Times New Roman" w:eastAsia="仿宋_GB2312" w:hAnsi="Times New Roman" w:cs="Times New Roman"/>
                <w:bCs/>
                <w:color w:val="000000" w:themeColor="text1"/>
                <w:szCs w:val="24"/>
              </w:rPr>
            </w:pPr>
            <w:r w:rsidRPr="00A673D5">
              <w:rPr>
                <w:rFonts w:ascii="Times New Roman" w:eastAsia="仿宋_GB2312" w:hAnsi="Times New Roman" w:cs="Times New Roman"/>
                <w:bCs/>
                <w:color w:val="000000" w:themeColor="text1"/>
                <w:szCs w:val="24"/>
              </w:rPr>
              <w:t>企业情况</w:t>
            </w:r>
          </w:p>
        </w:tc>
        <w:tc>
          <w:tcPr>
            <w:tcW w:w="4976" w:type="dxa"/>
            <w:gridSpan w:val="2"/>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地址</w:t>
            </w:r>
          </w:p>
        </w:tc>
        <w:tc>
          <w:tcPr>
            <w:tcW w:w="1559"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企业名称</w:t>
            </w:r>
          </w:p>
        </w:tc>
        <w:tc>
          <w:tcPr>
            <w:tcW w:w="1976"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统一社会信用代码</w:t>
            </w:r>
          </w:p>
        </w:tc>
      </w:tr>
      <w:tr w:rsidR="00D2589F" w:rsidRPr="00A673D5" w:rsidTr="00D475D7">
        <w:trPr>
          <w:trHeight w:val="284"/>
          <w:jc w:val="center"/>
        </w:trPr>
        <w:tc>
          <w:tcPr>
            <w:tcW w:w="421" w:type="dxa"/>
            <w:vMerge/>
            <w:vAlign w:val="center"/>
          </w:tcPr>
          <w:p w:rsidR="00D2589F" w:rsidRPr="00A673D5" w:rsidRDefault="00D2589F" w:rsidP="00D2589F">
            <w:pPr>
              <w:spacing w:line="340" w:lineRule="exact"/>
              <w:jc w:val="center"/>
              <w:rPr>
                <w:rFonts w:ascii="Times New Roman" w:eastAsia="仿宋_GB2312" w:hAnsi="Times New Roman" w:cs="Times New Roman"/>
                <w:bCs/>
                <w:color w:val="000000" w:themeColor="text1"/>
                <w:szCs w:val="24"/>
              </w:rPr>
            </w:pPr>
          </w:p>
        </w:tc>
        <w:tc>
          <w:tcPr>
            <w:tcW w:w="1134" w:type="dxa"/>
            <w:vMerge/>
            <w:vAlign w:val="center"/>
          </w:tcPr>
          <w:p w:rsidR="00D2589F" w:rsidRPr="00A673D5" w:rsidRDefault="00D2589F" w:rsidP="00D2589F">
            <w:pPr>
              <w:spacing w:line="340" w:lineRule="exact"/>
              <w:jc w:val="center"/>
              <w:rPr>
                <w:rFonts w:ascii="Times New Roman" w:eastAsia="仿宋_GB2312" w:hAnsi="Times New Roman" w:cs="Times New Roman"/>
                <w:bCs/>
                <w:color w:val="000000" w:themeColor="text1"/>
                <w:szCs w:val="24"/>
              </w:rPr>
            </w:pPr>
          </w:p>
        </w:tc>
        <w:tc>
          <w:tcPr>
            <w:tcW w:w="4976"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559"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976"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r>
      <w:tr w:rsidR="00500A85" w:rsidRPr="00A673D5" w:rsidTr="00D475D7">
        <w:trPr>
          <w:trHeight w:val="239"/>
          <w:jc w:val="center"/>
        </w:trPr>
        <w:tc>
          <w:tcPr>
            <w:tcW w:w="421" w:type="dxa"/>
            <w:vMerge/>
            <w:vAlign w:val="center"/>
          </w:tcPr>
          <w:p w:rsidR="00500A85" w:rsidRPr="00A673D5" w:rsidRDefault="00500A85" w:rsidP="00D2589F">
            <w:pPr>
              <w:spacing w:line="340" w:lineRule="exact"/>
              <w:jc w:val="center"/>
              <w:rPr>
                <w:rFonts w:ascii="Times New Roman" w:eastAsia="仿宋_GB2312" w:hAnsi="Times New Roman" w:cs="Times New Roman"/>
                <w:bCs/>
                <w:color w:val="000000" w:themeColor="text1"/>
                <w:szCs w:val="24"/>
              </w:rPr>
            </w:pPr>
          </w:p>
        </w:tc>
        <w:tc>
          <w:tcPr>
            <w:tcW w:w="1134" w:type="dxa"/>
            <w:vMerge w:val="restart"/>
            <w:vAlign w:val="center"/>
          </w:tcPr>
          <w:p w:rsidR="00500A85" w:rsidRPr="00A673D5" w:rsidRDefault="00500A85" w:rsidP="00D2589F">
            <w:pPr>
              <w:spacing w:line="340" w:lineRule="exact"/>
              <w:jc w:val="center"/>
              <w:rPr>
                <w:rFonts w:ascii="Times New Roman" w:eastAsia="仿宋_GB2312" w:hAnsi="Times New Roman" w:cs="Times New Roman"/>
                <w:bCs/>
                <w:color w:val="000000" w:themeColor="text1"/>
                <w:szCs w:val="24"/>
              </w:rPr>
            </w:pPr>
            <w:r w:rsidRPr="00A673D5">
              <w:rPr>
                <w:rFonts w:ascii="Times New Roman" w:eastAsia="仿宋_GB2312" w:hAnsi="Times New Roman" w:cs="Times New Roman"/>
                <w:bCs/>
                <w:color w:val="000000" w:themeColor="text1"/>
                <w:szCs w:val="24"/>
              </w:rPr>
              <w:t>退出产能情况</w:t>
            </w:r>
          </w:p>
        </w:tc>
        <w:tc>
          <w:tcPr>
            <w:tcW w:w="1701"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主体设备（生产线）名称、规格型号及数量</w:t>
            </w:r>
          </w:p>
        </w:tc>
        <w:tc>
          <w:tcPr>
            <w:tcW w:w="3275"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换算产能（</w:t>
            </w:r>
            <w:r w:rsidR="00F958E5" w:rsidRPr="00A673D5">
              <w:rPr>
                <w:rFonts w:ascii="Times New Roman" w:eastAsia="仿宋_GB2312" w:hAnsi="Times New Roman" w:cs="Times New Roman"/>
                <w:color w:val="000000" w:themeColor="text1"/>
                <w:szCs w:val="24"/>
              </w:rPr>
              <w:t>钢铁</w:t>
            </w:r>
            <w:r w:rsidR="00F958E5" w:rsidRPr="00A673D5">
              <w:rPr>
                <w:rFonts w:ascii="Times New Roman" w:eastAsia="仿宋_GB2312" w:hAnsi="Times New Roman" w:cs="Times New Roman"/>
                <w:color w:val="000000" w:themeColor="text1"/>
                <w:szCs w:val="24"/>
              </w:rPr>
              <w:t>:</w:t>
            </w:r>
            <w:r w:rsidRPr="00A673D5">
              <w:rPr>
                <w:rFonts w:ascii="Times New Roman" w:eastAsia="仿宋_GB2312" w:hAnsi="Times New Roman" w:cs="Times New Roman"/>
                <w:color w:val="000000" w:themeColor="text1"/>
                <w:szCs w:val="24"/>
              </w:rPr>
              <w:t>万吨</w:t>
            </w:r>
            <w:r w:rsidRPr="00A673D5">
              <w:rPr>
                <w:rFonts w:ascii="Times New Roman" w:eastAsia="仿宋_GB2312" w:hAnsi="Times New Roman" w:cs="Times New Roman"/>
                <w:color w:val="000000" w:themeColor="text1"/>
                <w:szCs w:val="24"/>
              </w:rPr>
              <w:t>/</w:t>
            </w:r>
            <w:r w:rsidRPr="00A673D5">
              <w:rPr>
                <w:rFonts w:ascii="Times New Roman" w:eastAsia="仿宋_GB2312" w:hAnsi="Times New Roman" w:cs="Times New Roman"/>
                <w:color w:val="000000" w:themeColor="text1"/>
                <w:szCs w:val="24"/>
              </w:rPr>
              <w:t>年</w:t>
            </w:r>
            <w:r w:rsidR="00F958E5" w:rsidRPr="00A673D5">
              <w:rPr>
                <w:rFonts w:ascii="Times New Roman" w:eastAsia="仿宋_GB2312" w:hAnsi="Times New Roman" w:cs="Times New Roman"/>
                <w:color w:val="000000" w:themeColor="text1"/>
                <w:szCs w:val="24"/>
              </w:rPr>
              <w:t>、水泥</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吨</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天、玻璃</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万重量箱</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年</w:t>
            </w:r>
            <w:r w:rsidRPr="00A673D5">
              <w:rPr>
                <w:rFonts w:ascii="Times New Roman" w:eastAsia="仿宋_GB2312" w:hAnsi="Times New Roman" w:cs="Times New Roman"/>
                <w:color w:val="000000" w:themeColor="text1"/>
                <w:szCs w:val="24"/>
              </w:rPr>
              <w:t>）</w:t>
            </w:r>
          </w:p>
        </w:tc>
        <w:tc>
          <w:tcPr>
            <w:tcW w:w="1559"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生产许可证</w:t>
            </w:r>
          </w:p>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编号</w:t>
            </w:r>
          </w:p>
        </w:tc>
        <w:tc>
          <w:tcPr>
            <w:tcW w:w="1976"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拆除到位时间</w:t>
            </w:r>
          </w:p>
        </w:tc>
      </w:tr>
      <w:tr w:rsidR="00500A85" w:rsidRPr="00A673D5" w:rsidTr="00D475D7">
        <w:trPr>
          <w:trHeight w:val="479"/>
          <w:jc w:val="center"/>
        </w:trPr>
        <w:tc>
          <w:tcPr>
            <w:tcW w:w="421" w:type="dxa"/>
            <w:vMerge/>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p>
        </w:tc>
        <w:tc>
          <w:tcPr>
            <w:tcW w:w="1134" w:type="dxa"/>
            <w:vMerge/>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p>
        </w:tc>
        <w:tc>
          <w:tcPr>
            <w:tcW w:w="1701"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p>
        </w:tc>
        <w:tc>
          <w:tcPr>
            <w:tcW w:w="3275"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p>
        </w:tc>
        <w:tc>
          <w:tcPr>
            <w:tcW w:w="1559"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p>
        </w:tc>
        <w:tc>
          <w:tcPr>
            <w:tcW w:w="1976" w:type="dxa"/>
            <w:vAlign w:val="center"/>
          </w:tcPr>
          <w:p w:rsidR="00500A85" w:rsidRPr="00A673D5" w:rsidRDefault="00500A85" w:rsidP="00D2589F">
            <w:pPr>
              <w:spacing w:line="340" w:lineRule="exact"/>
              <w:jc w:val="center"/>
              <w:rPr>
                <w:rFonts w:ascii="Times New Roman" w:eastAsia="仿宋_GB2312" w:hAnsi="Times New Roman" w:cs="Times New Roman"/>
                <w:color w:val="000000" w:themeColor="text1"/>
                <w:szCs w:val="24"/>
              </w:rPr>
            </w:pPr>
          </w:p>
        </w:tc>
      </w:tr>
      <w:tr w:rsidR="00D2589F" w:rsidRPr="00A673D5" w:rsidTr="00D475D7">
        <w:trPr>
          <w:trHeight w:val="90"/>
          <w:jc w:val="center"/>
        </w:trPr>
        <w:tc>
          <w:tcPr>
            <w:tcW w:w="421" w:type="dxa"/>
            <w:vMerge w:val="restart"/>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项目</w:t>
            </w:r>
            <w:r w:rsidRPr="00A673D5">
              <w:rPr>
                <w:rFonts w:ascii="Times New Roman" w:eastAsia="仿宋_GB2312" w:hAnsi="Times New Roman" w:cs="Times New Roman"/>
                <w:color w:val="000000" w:themeColor="text1"/>
                <w:szCs w:val="24"/>
              </w:rPr>
              <w:t>2</w:t>
            </w:r>
          </w:p>
        </w:tc>
        <w:tc>
          <w:tcPr>
            <w:tcW w:w="1134" w:type="dxa"/>
            <w:vMerge w:val="restart"/>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企业情况</w:t>
            </w:r>
          </w:p>
        </w:tc>
        <w:tc>
          <w:tcPr>
            <w:tcW w:w="1701"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省</w:t>
            </w:r>
            <w:r w:rsidRPr="00A673D5">
              <w:rPr>
                <w:rFonts w:ascii="Times New Roman" w:eastAsia="仿宋_GB2312" w:hAnsi="Times New Roman" w:cs="Times New Roman"/>
                <w:color w:val="000000" w:themeColor="text1"/>
                <w:szCs w:val="24"/>
              </w:rPr>
              <w:t>(</w:t>
            </w:r>
            <w:r w:rsidRPr="00A673D5">
              <w:rPr>
                <w:rFonts w:ascii="Times New Roman" w:eastAsia="仿宋_GB2312" w:hAnsi="Times New Roman" w:cs="Times New Roman"/>
                <w:color w:val="000000" w:themeColor="text1"/>
                <w:szCs w:val="24"/>
              </w:rPr>
              <w:t>市、区）、市</w:t>
            </w:r>
          </w:p>
        </w:tc>
        <w:tc>
          <w:tcPr>
            <w:tcW w:w="3275"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地址</w:t>
            </w:r>
          </w:p>
        </w:tc>
        <w:tc>
          <w:tcPr>
            <w:tcW w:w="1559"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企业名称</w:t>
            </w:r>
          </w:p>
        </w:tc>
        <w:tc>
          <w:tcPr>
            <w:tcW w:w="1976"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统一社会信用代码</w:t>
            </w:r>
          </w:p>
        </w:tc>
      </w:tr>
      <w:tr w:rsidR="00D2589F" w:rsidRPr="00A673D5" w:rsidTr="00D475D7">
        <w:trPr>
          <w:trHeight w:val="149"/>
          <w:jc w:val="center"/>
        </w:trPr>
        <w:tc>
          <w:tcPr>
            <w:tcW w:w="421" w:type="dxa"/>
            <w:vMerge/>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134" w:type="dxa"/>
            <w:vMerge/>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701"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3275"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559"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976"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r>
      <w:tr w:rsidR="00D2589F" w:rsidRPr="00A673D5" w:rsidTr="00D475D7">
        <w:trPr>
          <w:trHeight w:val="239"/>
          <w:jc w:val="center"/>
        </w:trPr>
        <w:tc>
          <w:tcPr>
            <w:tcW w:w="421" w:type="dxa"/>
            <w:vMerge/>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134" w:type="dxa"/>
            <w:vMerge w:val="restart"/>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退出产能情况</w:t>
            </w:r>
          </w:p>
        </w:tc>
        <w:tc>
          <w:tcPr>
            <w:tcW w:w="1701"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主体设备（生产线）名称、规格型号及数量</w:t>
            </w:r>
          </w:p>
        </w:tc>
        <w:tc>
          <w:tcPr>
            <w:tcW w:w="3275"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换算产能</w:t>
            </w:r>
            <w:r w:rsidR="00F958E5" w:rsidRPr="00A673D5">
              <w:rPr>
                <w:rFonts w:ascii="Times New Roman" w:eastAsia="仿宋_GB2312" w:hAnsi="Times New Roman" w:cs="Times New Roman"/>
                <w:color w:val="000000" w:themeColor="text1"/>
                <w:szCs w:val="24"/>
              </w:rPr>
              <w:t>（钢铁</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万吨</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年、水泥</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吨</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天、玻璃</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万重量箱</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年）</w:t>
            </w:r>
          </w:p>
        </w:tc>
        <w:tc>
          <w:tcPr>
            <w:tcW w:w="353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拆除到位时间</w:t>
            </w:r>
          </w:p>
        </w:tc>
      </w:tr>
      <w:tr w:rsidR="00D2589F" w:rsidRPr="00A673D5" w:rsidTr="00D475D7">
        <w:trPr>
          <w:trHeight w:val="373"/>
          <w:jc w:val="center"/>
        </w:trPr>
        <w:tc>
          <w:tcPr>
            <w:tcW w:w="421" w:type="dxa"/>
            <w:vMerge/>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134" w:type="dxa"/>
            <w:vMerge/>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701"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3275"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353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r>
      <w:tr w:rsidR="00D2589F" w:rsidRPr="00A673D5" w:rsidTr="00D475D7">
        <w:trPr>
          <w:trHeight w:val="373"/>
          <w:jc w:val="center"/>
        </w:trPr>
        <w:tc>
          <w:tcPr>
            <w:tcW w:w="421"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w:t>
            </w:r>
          </w:p>
        </w:tc>
        <w:tc>
          <w:tcPr>
            <w:tcW w:w="1134"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1701"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3275" w:type="dxa"/>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353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r>
      <w:tr w:rsidR="00D2589F" w:rsidRPr="00A673D5" w:rsidTr="00D475D7">
        <w:trPr>
          <w:trHeight w:val="307"/>
          <w:jc w:val="center"/>
        </w:trPr>
        <w:tc>
          <w:tcPr>
            <w:tcW w:w="10066" w:type="dxa"/>
            <w:gridSpan w:val="6"/>
            <w:vAlign w:val="center"/>
          </w:tcPr>
          <w:p w:rsidR="00D2589F" w:rsidRPr="00A673D5" w:rsidRDefault="00B07AFB" w:rsidP="00B07AFB">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b/>
                <w:bCs/>
                <w:color w:val="000000" w:themeColor="text1"/>
                <w:sz w:val="28"/>
                <w:szCs w:val="24"/>
              </w:rPr>
              <w:t>建设项目情况（</w:t>
            </w:r>
            <w:r w:rsidRPr="00A673D5">
              <w:rPr>
                <w:rFonts w:ascii="Times New Roman" w:eastAsia="仿宋_GB2312" w:hAnsi="Times New Roman" w:cs="Times New Roman"/>
                <w:b/>
                <w:bCs/>
                <w:color w:val="000000" w:themeColor="text1"/>
                <w:sz w:val="28"/>
                <w:szCs w:val="24"/>
              </w:rPr>
              <w:t>□</w:t>
            </w:r>
            <w:r w:rsidRPr="00A673D5">
              <w:rPr>
                <w:rFonts w:ascii="Times New Roman" w:eastAsia="仿宋_GB2312" w:hAnsi="Times New Roman" w:cs="Times New Roman"/>
                <w:b/>
                <w:bCs/>
                <w:color w:val="000000" w:themeColor="text1"/>
                <w:sz w:val="28"/>
                <w:szCs w:val="24"/>
              </w:rPr>
              <w:t>新建、</w:t>
            </w:r>
            <w:r w:rsidRPr="00A673D5">
              <w:rPr>
                <w:rFonts w:ascii="Times New Roman" w:eastAsia="仿宋_GB2312" w:hAnsi="Times New Roman" w:cs="Times New Roman"/>
                <w:b/>
                <w:bCs/>
                <w:color w:val="000000" w:themeColor="text1"/>
                <w:sz w:val="28"/>
                <w:szCs w:val="24"/>
              </w:rPr>
              <w:t>□</w:t>
            </w:r>
            <w:r w:rsidR="00D2589F" w:rsidRPr="00A673D5">
              <w:rPr>
                <w:rFonts w:ascii="Times New Roman" w:eastAsia="仿宋_GB2312" w:hAnsi="Times New Roman" w:cs="Times New Roman"/>
                <w:b/>
                <w:bCs/>
                <w:color w:val="000000" w:themeColor="text1"/>
                <w:sz w:val="28"/>
                <w:szCs w:val="24"/>
              </w:rPr>
              <w:t>改、扩建）</w:t>
            </w:r>
          </w:p>
        </w:tc>
      </w:tr>
      <w:tr w:rsidR="00D2589F" w:rsidRPr="00A673D5" w:rsidTr="00D475D7">
        <w:trPr>
          <w:trHeight w:val="90"/>
          <w:jc w:val="center"/>
        </w:trPr>
        <w:tc>
          <w:tcPr>
            <w:tcW w:w="155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建设地址</w:t>
            </w:r>
          </w:p>
        </w:tc>
        <w:tc>
          <w:tcPr>
            <w:tcW w:w="4976"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企业名称</w:t>
            </w:r>
          </w:p>
        </w:tc>
        <w:tc>
          <w:tcPr>
            <w:tcW w:w="353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统一社会信用代码</w:t>
            </w:r>
          </w:p>
        </w:tc>
      </w:tr>
      <w:tr w:rsidR="00D2589F" w:rsidRPr="00A673D5" w:rsidTr="00D475D7">
        <w:trPr>
          <w:trHeight w:val="405"/>
          <w:jc w:val="center"/>
        </w:trPr>
        <w:tc>
          <w:tcPr>
            <w:tcW w:w="155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4976"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353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r>
      <w:tr w:rsidR="00D2589F" w:rsidRPr="00A673D5" w:rsidTr="00D475D7">
        <w:trPr>
          <w:trHeight w:val="194"/>
          <w:jc w:val="center"/>
        </w:trPr>
        <w:tc>
          <w:tcPr>
            <w:tcW w:w="6531" w:type="dxa"/>
            <w:gridSpan w:val="4"/>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建设项目主体设备（生产线）名称、规格型号及数量</w:t>
            </w:r>
          </w:p>
        </w:tc>
        <w:tc>
          <w:tcPr>
            <w:tcW w:w="353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换算产能</w:t>
            </w:r>
            <w:r w:rsidR="00F958E5" w:rsidRPr="00A673D5">
              <w:rPr>
                <w:rFonts w:ascii="Times New Roman" w:eastAsia="仿宋_GB2312" w:hAnsi="Times New Roman" w:cs="Times New Roman"/>
                <w:color w:val="000000" w:themeColor="text1"/>
                <w:szCs w:val="24"/>
              </w:rPr>
              <w:t>（钢铁</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万吨</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年、水泥</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吨</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天、玻璃</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万重量箱</w:t>
            </w:r>
            <w:r w:rsidR="00F958E5" w:rsidRPr="00A673D5">
              <w:rPr>
                <w:rFonts w:ascii="Times New Roman" w:eastAsia="仿宋_GB2312" w:hAnsi="Times New Roman" w:cs="Times New Roman"/>
                <w:color w:val="000000" w:themeColor="text1"/>
                <w:szCs w:val="24"/>
              </w:rPr>
              <w:t>/</w:t>
            </w:r>
            <w:r w:rsidR="00F958E5" w:rsidRPr="00A673D5">
              <w:rPr>
                <w:rFonts w:ascii="Times New Roman" w:eastAsia="仿宋_GB2312" w:hAnsi="Times New Roman" w:cs="Times New Roman"/>
                <w:color w:val="000000" w:themeColor="text1"/>
                <w:szCs w:val="24"/>
              </w:rPr>
              <w:t>年）</w:t>
            </w:r>
          </w:p>
        </w:tc>
      </w:tr>
      <w:tr w:rsidR="00D2589F" w:rsidRPr="00A673D5" w:rsidTr="00D475D7">
        <w:trPr>
          <w:trHeight w:val="330"/>
          <w:jc w:val="center"/>
        </w:trPr>
        <w:tc>
          <w:tcPr>
            <w:tcW w:w="6531" w:type="dxa"/>
            <w:gridSpan w:val="4"/>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c>
          <w:tcPr>
            <w:tcW w:w="353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p>
        </w:tc>
      </w:tr>
      <w:tr w:rsidR="00D2589F" w:rsidRPr="00A673D5" w:rsidTr="00D475D7">
        <w:trPr>
          <w:trHeight w:val="1302"/>
          <w:jc w:val="center"/>
        </w:trPr>
        <w:tc>
          <w:tcPr>
            <w:tcW w:w="155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产能出让地市经信部门核实确认意见</w:t>
            </w:r>
          </w:p>
        </w:tc>
        <w:tc>
          <w:tcPr>
            <w:tcW w:w="8511" w:type="dxa"/>
            <w:gridSpan w:val="4"/>
            <w:vAlign w:val="center"/>
          </w:tcPr>
          <w:p w:rsidR="00D2589F" w:rsidRPr="00A673D5" w:rsidRDefault="00D2589F" w:rsidP="00D475D7">
            <w:pPr>
              <w:spacing w:line="340" w:lineRule="exact"/>
              <w:jc w:val="left"/>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已核实出让产能相关材料完整、真实、有效。退出产能属于本市范围的产能没有</w:t>
            </w:r>
            <w:proofErr w:type="gramStart"/>
            <w:r w:rsidRPr="00A673D5">
              <w:rPr>
                <w:rFonts w:ascii="Times New Roman" w:eastAsia="仿宋_GB2312" w:hAnsi="Times New Roman" w:cs="Times New Roman"/>
                <w:color w:val="000000" w:themeColor="text1"/>
                <w:szCs w:val="24"/>
              </w:rPr>
              <w:t>享受奖补资金</w:t>
            </w:r>
            <w:proofErr w:type="gramEnd"/>
            <w:r w:rsidRPr="00A673D5">
              <w:rPr>
                <w:rFonts w:ascii="Times New Roman" w:eastAsia="仿宋_GB2312" w:hAnsi="Times New Roman" w:cs="Times New Roman"/>
                <w:color w:val="000000" w:themeColor="text1"/>
                <w:szCs w:val="24"/>
              </w:rPr>
              <w:t>和政策支持，产能指标没有重复使用，确保置换产能位于本市的产能相关设备在规定时间内拆除到位。</w:t>
            </w:r>
          </w:p>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 xml:space="preserve">     </w:t>
            </w:r>
            <w:r w:rsidRPr="00A673D5">
              <w:rPr>
                <w:rFonts w:ascii="Times New Roman" w:eastAsia="仿宋_GB2312" w:hAnsi="Times New Roman" w:cs="Times New Roman"/>
                <w:color w:val="000000" w:themeColor="text1"/>
                <w:szCs w:val="24"/>
              </w:rPr>
              <w:t>负责人（签字）</w:t>
            </w:r>
            <w:r w:rsidRPr="00A673D5">
              <w:rPr>
                <w:rFonts w:ascii="Times New Roman" w:eastAsia="仿宋_GB2312" w:hAnsi="Times New Roman" w:cs="Times New Roman"/>
                <w:color w:val="000000" w:themeColor="text1"/>
                <w:szCs w:val="24"/>
              </w:rPr>
              <w:t xml:space="preserve">                    </w:t>
            </w:r>
            <w:r w:rsidRPr="00A673D5">
              <w:rPr>
                <w:rFonts w:ascii="Times New Roman" w:eastAsia="仿宋_GB2312" w:hAnsi="Times New Roman" w:cs="Times New Roman"/>
                <w:color w:val="000000" w:themeColor="text1"/>
                <w:szCs w:val="24"/>
              </w:rPr>
              <w:t>（单位盖章）</w:t>
            </w:r>
          </w:p>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 xml:space="preserve">                                          *</w:t>
            </w:r>
            <w:r w:rsidRPr="00A673D5">
              <w:rPr>
                <w:rFonts w:ascii="Times New Roman" w:eastAsia="仿宋_GB2312" w:hAnsi="Times New Roman" w:cs="Times New Roman"/>
                <w:color w:val="000000" w:themeColor="text1"/>
                <w:szCs w:val="24"/>
              </w:rPr>
              <w:t>年</w:t>
            </w:r>
            <w:r w:rsidRPr="00A673D5">
              <w:rPr>
                <w:rFonts w:ascii="Times New Roman" w:eastAsia="仿宋_GB2312" w:hAnsi="Times New Roman" w:cs="Times New Roman"/>
                <w:color w:val="000000" w:themeColor="text1"/>
                <w:szCs w:val="24"/>
              </w:rPr>
              <w:t>*</w:t>
            </w:r>
            <w:r w:rsidRPr="00A673D5">
              <w:rPr>
                <w:rFonts w:ascii="Times New Roman" w:eastAsia="仿宋_GB2312" w:hAnsi="Times New Roman" w:cs="Times New Roman"/>
                <w:color w:val="000000" w:themeColor="text1"/>
                <w:szCs w:val="24"/>
              </w:rPr>
              <w:t>月</w:t>
            </w:r>
            <w:r w:rsidRPr="00A673D5">
              <w:rPr>
                <w:rFonts w:ascii="Times New Roman" w:eastAsia="仿宋_GB2312" w:hAnsi="Times New Roman" w:cs="Times New Roman"/>
                <w:color w:val="000000" w:themeColor="text1"/>
                <w:szCs w:val="24"/>
              </w:rPr>
              <w:t>*</w:t>
            </w:r>
            <w:r w:rsidRPr="00A673D5">
              <w:rPr>
                <w:rFonts w:ascii="Times New Roman" w:eastAsia="仿宋_GB2312" w:hAnsi="Times New Roman" w:cs="Times New Roman"/>
                <w:color w:val="000000" w:themeColor="text1"/>
                <w:szCs w:val="24"/>
              </w:rPr>
              <w:t>日</w:t>
            </w:r>
          </w:p>
        </w:tc>
      </w:tr>
      <w:tr w:rsidR="00D2589F" w:rsidRPr="00A673D5" w:rsidTr="00D475D7">
        <w:trPr>
          <w:trHeight w:val="1302"/>
          <w:jc w:val="center"/>
        </w:trPr>
        <w:tc>
          <w:tcPr>
            <w:tcW w:w="1555" w:type="dxa"/>
            <w:gridSpan w:val="2"/>
            <w:vAlign w:val="center"/>
          </w:tcPr>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建设项目所在市经信部门核实确认意见</w:t>
            </w:r>
          </w:p>
        </w:tc>
        <w:tc>
          <w:tcPr>
            <w:tcW w:w="8511" w:type="dxa"/>
            <w:gridSpan w:val="4"/>
            <w:vAlign w:val="center"/>
          </w:tcPr>
          <w:p w:rsidR="00D2589F" w:rsidRPr="00A673D5" w:rsidRDefault="00D2589F" w:rsidP="00D475D7">
            <w:pPr>
              <w:spacing w:line="340" w:lineRule="exact"/>
              <w:jc w:val="left"/>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已核实置换方案及相关材料完整、真实、有效。置换方案中退出产能属于本市范围的产能没有</w:t>
            </w:r>
            <w:proofErr w:type="gramStart"/>
            <w:r w:rsidRPr="00A673D5">
              <w:rPr>
                <w:rFonts w:ascii="Times New Roman" w:eastAsia="仿宋_GB2312" w:hAnsi="Times New Roman" w:cs="Times New Roman"/>
                <w:color w:val="000000" w:themeColor="text1"/>
                <w:szCs w:val="24"/>
              </w:rPr>
              <w:t>享受奖补资金</w:t>
            </w:r>
            <w:proofErr w:type="gramEnd"/>
            <w:r w:rsidRPr="00A673D5">
              <w:rPr>
                <w:rFonts w:ascii="Times New Roman" w:eastAsia="仿宋_GB2312" w:hAnsi="Times New Roman" w:cs="Times New Roman"/>
                <w:color w:val="000000" w:themeColor="text1"/>
                <w:szCs w:val="24"/>
              </w:rPr>
              <w:t>和政策支持，产能指标没有重复使用，建设项目符合产业政策和规划布局。确保置换产能位于本市的产能相关设备在规定时间内拆除到位。</w:t>
            </w:r>
          </w:p>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 xml:space="preserve">      </w:t>
            </w:r>
            <w:r w:rsidRPr="00A673D5">
              <w:rPr>
                <w:rFonts w:ascii="Times New Roman" w:eastAsia="仿宋_GB2312" w:hAnsi="Times New Roman" w:cs="Times New Roman"/>
                <w:color w:val="000000" w:themeColor="text1"/>
                <w:szCs w:val="24"/>
              </w:rPr>
              <w:t>负责人（签字）</w:t>
            </w:r>
            <w:r w:rsidRPr="00A673D5">
              <w:rPr>
                <w:rFonts w:ascii="Times New Roman" w:eastAsia="仿宋_GB2312" w:hAnsi="Times New Roman" w:cs="Times New Roman"/>
                <w:color w:val="000000" w:themeColor="text1"/>
                <w:szCs w:val="24"/>
              </w:rPr>
              <w:t xml:space="preserve">                    </w:t>
            </w:r>
            <w:r w:rsidRPr="00A673D5">
              <w:rPr>
                <w:rFonts w:ascii="Times New Roman" w:eastAsia="仿宋_GB2312" w:hAnsi="Times New Roman" w:cs="Times New Roman"/>
                <w:color w:val="000000" w:themeColor="text1"/>
                <w:szCs w:val="24"/>
              </w:rPr>
              <w:t>（单位盖章）</w:t>
            </w:r>
          </w:p>
          <w:p w:rsidR="00D2589F" w:rsidRPr="00A673D5" w:rsidRDefault="00D2589F" w:rsidP="00D2589F">
            <w:pPr>
              <w:spacing w:line="340" w:lineRule="exact"/>
              <w:jc w:val="center"/>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 xml:space="preserve">                                          *</w:t>
            </w:r>
            <w:r w:rsidRPr="00A673D5">
              <w:rPr>
                <w:rFonts w:ascii="Times New Roman" w:eastAsia="仿宋_GB2312" w:hAnsi="Times New Roman" w:cs="Times New Roman"/>
                <w:color w:val="000000" w:themeColor="text1"/>
                <w:szCs w:val="24"/>
              </w:rPr>
              <w:t>年</w:t>
            </w:r>
            <w:r w:rsidRPr="00A673D5">
              <w:rPr>
                <w:rFonts w:ascii="Times New Roman" w:eastAsia="仿宋_GB2312" w:hAnsi="Times New Roman" w:cs="Times New Roman"/>
                <w:color w:val="000000" w:themeColor="text1"/>
                <w:szCs w:val="24"/>
              </w:rPr>
              <w:t>*</w:t>
            </w:r>
            <w:r w:rsidRPr="00A673D5">
              <w:rPr>
                <w:rFonts w:ascii="Times New Roman" w:eastAsia="仿宋_GB2312" w:hAnsi="Times New Roman" w:cs="Times New Roman"/>
                <w:color w:val="000000" w:themeColor="text1"/>
                <w:szCs w:val="24"/>
              </w:rPr>
              <w:t>月</w:t>
            </w:r>
            <w:r w:rsidRPr="00A673D5">
              <w:rPr>
                <w:rFonts w:ascii="Times New Roman" w:eastAsia="仿宋_GB2312" w:hAnsi="Times New Roman" w:cs="Times New Roman"/>
                <w:color w:val="000000" w:themeColor="text1"/>
                <w:szCs w:val="24"/>
              </w:rPr>
              <w:t>*</w:t>
            </w:r>
            <w:r w:rsidRPr="00A673D5">
              <w:rPr>
                <w:rFonts w:ascii="Times New Roman" w:eastAsia="仿宋_GB2312" w:hAnsi="Times New Roman" w:cs="Times New Roman"/>
                <w:color w:val="000000" w:themeColor="text1"/>
                <w:szCs w:val="24"/>
              </w:rPr>
              <w:t>日</w:t>
            </w:r>
          </w:p>
        </w:tc>
      </w:tr>
    </w:tbl>
    <w:p w:rsidR="00AC5CE2" w:rsidRPr="00A673D5" w:rsidRDefault="00D2589F" w:rsidP="00AC5CE2">
      <w:pPr>
        <w:spacing w:line="340" w:lineRule="exact"/>
        <w:jc w:val="left"/>
        <w:rPr>
          <w:rFonts w:ascii="Times New Roman" w:eastAsia="仿宋_GB2312" w:hAnsi="Times New Roman" w:cs="Times New Roman"/>
          <w:color w:val="000000" w:themeColor="text1"/>
          <w:szCs w:val="24"/>
        </w:rPr>
      </w:pPr>
      <w:r w:rsidRPr="00A673D5">
        <w:rPr>
          <w:rFonts w:ascii="Times New Roman" w:eastAsia="仿宋_GB2312" w:hAnsi="Times New Roman" w:cs="Times New Roman"/>
          <w:color w:val="000000" w:themeColor="text1"/>
          <w:szCs w:val="24"/>
        </w:rPr>
        <w:t>注：</w:t>
      </w:r>
      <w:r w:rsidR="00B07AFB" w:rsidRPr="00A673D5">
        <w:rPr>
          <w:rFonts w:ascii="Times New Roman" w:eastAsia="仿宋_GB2312" w:hAnsi="Times New Roman" w:cs="Times New Roman"/>
          <w:color w:val="000000" w:themeColor="text1"/>
          <w:szCs w:val="24"/>
        </w:rPr>
        <w:t>1</w:t>
      </w:r>
      <w:r w:rsidR="00AC5CE2" w:rsidRPr="00A673D5">
        <w:rPr>
          <w:rFonts w:ascii="Times New Roman" w:eastAsia="仿宋_GB2312" w:hAnsi="Times New Roman" w:cs="Times New Roman"/>
          <w:color w:val="000000" w:themeColor="text1"/>
          <w:szCs w:val="24"/>
        </w:rPr>
        <w:t>、</w:t>
      </w:r>
      <w:r w:rsidR="002E2C37" w:rsidRPr="00A673D5">
        <w:rPr>
          <w:rFonts w:ascii="Times New Roman" w:eastAsia="仿宋_GB2312" w:hAnsi="Times New Roman" w:cs="Times New Roman"/>
          <w:color w:val="000000" w:themeColor="text1"/>
          <w:szCs w:val="24"/>
        </w:rPr>
        <w:t>产能置换双方涉及不同市州的，由有关市州分别出具意见；</w:t>
      </w:r>
      <w:r w:rsidR="00B07AFB" w:rsidRPr="00A673D5">
        <w:rPr>
          <w:rFonts w:ascii="Times New Roman" w:eastAsia="仿宋_GB2312" w:hAnsi="Times New Roman" w:cs="Times New Roman"/>
          <w:color w:val="000000" w:themeColor="text1"/>
          <w:szCs w:val="24"/>
        </w:rPr>
        <w:t>2</w:t>
      </w:r>
      <w:r w:rsidR="00AC5CE2" w:rsidRPr="00A673D5">
        <w:rPr>
          <w:rFonts w:ascii="Times New Roman" w:eastAsia="仿宋_GB2312" w:hAnsi="Times New Roman" w:cs="Times New Roman"/>
          <w:color w:val="000000" w:themeColor="text1"/>
          <w:szCs w:val="24"/>
        </w:rPr>
        <w:t>、</w:t>
      </w:r>
      <w:r w:rsidR="004B41F9" w:rsidRPr="00A673D5">
        <w:rPr>
          <w:rFonts w:ascii="Times New Roman" w:eastAsia="仿宋_GB2312" w:hAnsi="Times New Roman" w:cs="Times New Roman"/>
          <w:color w:val="000000" w:themeColor="text1"/>
          <w:szCs w:val="24"/>
        </w:rPr>
        <w:t>跨省转移的</w:t>
      </w:r>
      <w:r w:rsidR="002E2C37" w:rsidRPr="00A673D5">
        <w:rPr>
          <w:rFonts w:ascii="Times New Roman" w:eastAsia="仿宋_GB2312" w:hAnsi="Times New Roman" w:cs="Times New Roman"/>
          <w:color w:val="000000" w:themeColor="text1"/>
          <w:szCs w:val="24"/>
        </w:rPr>
        <w:t>，本省为出让方的，</w:t>
      </w:r>
      <w:r w:rsidR="004B41F9" w:rsidRPr="00A673D5">
        <w:rPr>
          <w:rFonts w:ascii="Times New Roman" w:eastAsia="仿宋_GB2312" w:hAnsi="Times New Roman" w:cs="Times New Roman"/>
          <w:color w:val="000000" w:themeColor="text1"/>
          <w:szCs w:val="24"/>
        </w:rPr>
        <w:t>仅需产能出让地市</w:t>
      </w:r>
      <w:r w:rsidR="002E2C37" w:rsidRPr="00A673D5">
        <w:rPr>
          <w:rFonts w:ascii="Times New Roman" w:eastAsia="仿宋_GB2312" w:hAnsi="Times New Roman" w:cs="Times New Roman"/>
          <w:color w:val="000000" w:themeColor="text1"/>
          <w:szCs w:val="24"/>
        </w:rPr>
        <w:t>州</w:t>
      </w:r>
      <w:r w:rsidR="004B41F9" w:rsidRPr="00A673D5">
        <w:rPr>
          <w:rFonts w:ascii="Times New Roman" w:eastAsia="仿宋_GB2312" w:hAnsi="Times New Roman" w:cs="Times New Roman"/>
          <w:color w:val="000000" w:themeColor="text1"/>
          <w:szCs w:val="24"/>
        </w:rPr>
        <w:t>核实确认意见</w:t>
      </w:r>
      <w:r w:rsidR="00AC5CE2" w:rsidRPr="00A673D5">
        <w:rPr>
          <w:rFonts w:ascii="Times New Roman" w:eastAsia="仿宋_GB2312" w:hAnsi="Times New Roman" w:cs="Times New Roman"/>
          <w:color w:val="000000" w:themeColor="text1"/>
          <w:szCs w:val="24"/>
        </w:rPr>
        <w:t>；</w:t>
      </w:r>
      <w:r w:rsidR="00B07AFB" w:rsidRPr="00A673D5">
        <w:rPr>
          <w:rFonts w:ascii="Times New Roman" w:eastAsia="仿宋_GB2312" w:hAnsi="Times New Roman" w:cs="Times New Roman"/>
          <w:color w:val="000000" w:themeColor="text1"/>
          <w:szCs w:val="24"/>
        </w:rPr>
        <w:t>3</w:t>
      </w:r>
      <w:r w:rsidR="00AC5CE2" w:rsidRPr="00A673D5">
        <w:rPr>
          <w:rFonts w:ascii="Times New Roman" w:eastAsia="仿宋_GB2312" w:hAnsi="Times New Roman" w:cs="Times New Roman"/>
          <w:color w:val="000000" w:themeColor="text1"/>
          <w:szCs w:val="24"/>
        </w:rPr>
        <w:t>、水泥熟料产能单位为</w:t>
      </w:r>
      <w:r w:rsidR="00AC5CE2" w:rsidRPr="00A673D5">
        <w:rPr>
          <w:rFonts w:ascii="Times New Roman" w:eastAsia="仿宋_GB2312" w:hAnsi="Times New Roman" w:cs="Times New Roman"/>
          <w:color w:val="000000" w:themeColor="text1"/>
          <w:szCs w:val="24"/>
        </w:rPr>
        <w:t>“</w:t>
      </w:r>
      <w:r w:rsidR="00AC5CE2" w:rsidRPr="00A673D5">
        <w:rPr>
          <w:rFonts w:ascii="Times New Roman" w:eastAsia="仿宋_GB2312" w:hAnsi="Times New Roman" w:cs="Times New Roman"/>
          <w:color w:val="000000" w:themeColor="text1"/>
          <w:szCs w:val="24"/>
        </w:rPr>
        <w:t>吨</w:t>
      </w:r>
      <w:r w:rsidR="00AC5CE2" w:rsidRPr="00A673D5">
        <w:rPr>
          <w:rFonts w:ascii="Times New Roman" w:eastAsia="仿宋_GB2312" w:hAnsi="Times New Roman" w:cs="Times New Roman"/>
          <w:color w:val="000000" w:themeColor="text1"/>
          <w:szCs w:val="24"/>
        </w:rPr>
        <w:t>/</w:t>
      </w:r>
      <w:r w:rsidR="00AC5CE2" w:rsidRPr="00A673D5">
        <w:rPr>
          <w:rFonts w:ascii="Times New Roman" w:eastAsia="仿宋_GB2312" w:hAnsi="Times New Roman" w:cs="Times New Roman"/>
          <w:color w:val="000000" w:themeColor="text1"/>
          <w:szCs w:val="24"/>
        </w:rPr>
        <w:t>天</w:t>
      </w:r>
      <w:r w:rsidR="00AC5CE2" w:rsidRPr="00A673D5">
        <w:rPr>
          <w:rFonts w:ascii="Times New Roman" w:eastAsia="仿宋_GB2312" w:hAnsi="Times New Roman" w:cs="Times New Roman"/>
          <w:color w:val="000000" w:themeColor="text1"/>
          <w:szCs w:val="24"/>
        </w:rPr>
        <w:t>”</w:t>
      </w:r>
      <w:r w:rsidR="00AC5CE2" w:rsidRPr="00A673D5">
        <w:rPr>
          <w:rFonts w:ascii="Times New Roman" w:eastAsia="仿宋_GB2312" w:hAnsi="Times New Roman" w:cs="Times New Roman"/>
          <w:color w:val="000000" w:themeColor="text1"/>
          <w:szCs w:val="24"/>
        </w:rPr>
        <w:t>、平板玻璃产能单位为</w:t>
      </w:r>
      <w:r w:rsidR="00AC5CE2" w:rsidRPr="00A673D5">
        <w:rPr>
          <w:rFonts w:ascii="Times New Roman" w:eastAsia="仿宋_GB2312" w:hAnsi="Times New Roman" w:cs="Times New Roman"/>
          <w:color w:val="000000" w:themeColor="text1"/>
          <w:szCs w:val="24"/>
        </w:rPr>
        <w:t>“</w:t>
      </w:r>
      <w:r w:rsidR="00AC5CE2" w:rsidRPr="00A673D5">
        <w:rPr>
          <w:rFonts w:ascii="Times New Roman" w:eastAsia="仿宋_GB2312" w:hAnsi="Times New Roman" w:cs="Times New Roman"/>
          <w:color w:val="000000" w:themeColor="text1"/>
          <w:szCs w:val="24"/>
        </w:rPr>
        <w:t>万重量箱</w:t>
      </w:r>
      <w:r w:rsidR="00AC5CE2" w:rsidRPr="00A673D5">
        <w:rPr>
          <w:rFonts w:ascii="Times New Roman" w:eastAsia="仿宋_GB2312" w:hAnsi="Times New Roman" w:cs="Times New Roman"/>
          <w:color w:val="000000" w:themeColor="text1"/>
          <w:szCs w:val="24"/>
        </w:rPr>
        <w:t>/</w:t>
      </w:r>
      <w:r w:rsidR="00AC5CE2" w:rsidRPr="00A673D5">
        <w:rPr>
          <w:rFonts w:ascii="Times New Roman" w:eastAsia="仿宋_GB2312" w:hAnsi="Times New Roman" w:cs="Times New Roman"/>
          <w:color w:val="000000" w:themeColor="text1"/>
          <w:szCs w:val="24"/>
        </w:rPr>
        <w:t>年</w:t>
      </w:r>
      <w:r w:rsidR="00AC5CE2" w:rsidRPr="00A673D5">
        <w:rPr>
          <w:rFonts w:ascii="Times New Roman" w:eastAsia="仿宋_GB2312" w:hAnsi="Times New Roman" w:cs="Times New Roman"/>
          <w:color w:val="000000" w:themeColor="text1"/>
          <w:szCs w:val="24"/>
        </w:rPr>
        <w:t>”</w:t>
      </w:r>
    </w:p>
    <w:p w:rsidR="00D2589F" w:rsidRPr="00A673D5" w:rsidRDefault="00D2589F" w:rsidP="00D475D7">
      <w:pPr>
        <w:spacing w:line="600" w:lineRule="exact"/>
        <w:jc w:val="left"/>
        <w:rPr>
          <w:rFonts w:ascii="Times New Roman" w:eastAsia="方正黑体_GBK" w:hAnsi="Times New Roman" w:cs="Times New Roman"/>
          <w:color w:val="000000" w:themeColor="text1"/>
          <w:sz w:val="32"/>
          <w:szCs w:val="24"/>
        </w:rPr>
      </w:pPr>
      <w:r w:rsidRPr="00A673D5">
        <w:rPr>
          <w:rFonts w:ascii="Times New Roman" w:eastAsia="方正黑体_GBK" w:hAnsi="Times New Roman" w:cs="Times New Roman"/>
          <w:color w:val="000000" w:themeColor="text1"/>
          <w:sz w:val="32"/>
          <w:szCs w:val="24"/>
        </w:rPr>
        <w:lastRenderedPageBreak/>
        <w:t>附件</w:t>
      </w:r>
      <w:r w:rsidR="003D227A" w:rsidRPr="00A673D5">
        <w:rPr>
          <w:rFonts w:ascii="Times New Roman" w:eastAsia="方正黑体_GBK" w:hAnsi="Times New Roman" w:cs="Times New Roman"/>
          <w:color w:val="000000" w:themeColor="text1"/>
          <w:sz w:val="32"/>
          <w:szCs w:val="24"/>
        </w:rPr>
        <w:t>5</w:t>
      </w:r>
    </w:p>
    <w:p w:rsidR="00D2589F" w:rsidRPr="00A673D5" w:rsidRDefault="00D2589F" w:rsidP="00D475D7">
      <w:pPr>
        <w:spacing w:line="600" w:lineRule="exact"/>
        <w:jc w:val="center"/>
        <w:rPr>
          <w:rFonts w:ascii="Times New Roman" w:eastAsia="方正小标宋_GBK" w:hAnsi="Times New Roman" w:cs="Times New Roman"/>
          <w:bCs/>
          <w:color w:val="000000" w:themeColor="text1"/>
          <w:sz w:val="44"/>
          <w:szCs w:val="32"/>
        </w:rPr>
      </w:pPr>
      <w:r w:rsidRPr="00A673D5">
        <w:rPr>
          <w:rFonts w:ascii="Times New Roman" w:eastAsia="方正小标宋_GBK" w:hAnsi="Times New Roman" w:cs="Times New Roman"/>
          <w:bCs/>
          <w:color w:val="000000" w:themeColor="text1"/>
          <w:sz w:val="44"/>
          <w:szCs w:val="32"/>
        </w:rPr>
        <w:t>***</w:t>
      </w:r>
      <w:r w:rsidRPr="00A673D5">
        <w:rPr>
          <w:rFonts w:ascii="Times New Roman" w:eastAsia="方正小标宋_GBK" w:hAnsi="Times New Roman" w:cs="Times New Roman"/>
          <w:bCs/>
          <w:color w:val="000000" w:themeColor="text1"/>
          <w:sz w:val="44"/>
          <w:szCs w:val="32"/>
        </w:rPr>
        <w:t>建设项目产能置换方案公告</w:t>
      </w:r>
    </w:p>
    <w:p w:rsidR="00D2589F" w:rsidRPr="00A673D5" w:rsidRDefault="00D2589F" w:rsidP="00D2589F">
      <w:pPr>
        <w:spacing w:line="340" w:lineRule="exact"/>
        <w:jc w:val="center"/>
        <w:rPr>
          <w:rFonts w:ascii="Times New Roman" w:eastAsia="仿宋_GB2312" w:hAnsi="Times New Roman" w:cs="Times New Roman"/>
          <w:b/>
          <w:color w:val="000000" w:themeColor="text1"/>
          <w:sz w:val="32"/>
          <w:szCs w:val="32"/>
        </w:rPr>
      </w:pPr>
    </w:p>
    <w:p w:rsidR="00D2589F" w:rsidRPr="00A673D5" w:rsidRDefault="00087A6C" w:rsidP="009A5F0F">
      <w:pPr>
        <w:spacing w:afterLines="30" w:after="93" w:line="480" w:lineRule="exact"/>
        <w:ind w:firstLineChars="200" w:firstLine="640"/>
        <w:rPr>
          <w:rFonts w:ascii="Times New Roman" w:eastAsia="仿宋_GB2312" w:hAnsi="Times New Roman" w:cs="Times New Roman"/>
          <w:color w:val="000000" w:themeColor="text1"/>
          <w:sz w:val="32"/>
          <w:szCs w:val="24"/>
        </w:rPr>
      </w:pPr>
      <w:r w:rsidRPr="00A673D5">
        <w:rPr>
          <w:rFonts w:ascii="Times New Roman" w:eastAsia="仿宋_GB2312" w:hAnsi="Times New Roman" w:cs="Times New Roman"/>
          <w:color w:val="000000" w:themeColor="text1"/>
          <w:sz w:val="32"/>
          <w:szCs w:val="24"/>
        </w:rPr>
        <w:t>按照《国务院关于化解产能严重过剩矛盾的指导意见》</w:t>
      </w:r>
      <w:r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国发</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2013</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41</w:t>
      </w:r>
      <w:r w:rsidRPr="00A673D5">
        <w:rPr>
          <w:rFonts w:ascii="Times New Roman" w:eastAsia="仿宋_GB2312" w:hAnsi="Times New Roman" w:cs="Times New Roman"/>
          <w:color w:val="000000" w:themeColor="text1"/>
          <w:sz w:val="32"/>
          <w:szCs w:val="24"/>
        </w:rPr>
        <w:t>号</w:t>
      </w:r>
      <w:r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和《工业和信息化部关于印发钢铁水泥玻璃行业产能置换实施办法的通知》（工信部原</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2017</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337</w:t>
      </w:r>
      <w:r w:rsidRPr="00A673D5">
        <w:rPr>
          <w:rFonts w:ascii="Times New Roman" w:eastAsia="仿宋_GB2312" w:hAnsi="Times New Roman" w:cs="Times New Roman"/>
          <w:color w:val="000000" w:themeColor="text1"/>
          <w:sz w:val="32"/>
          <w:szCs w:val="24"/>
        </w:rPr>
        <w:t>号）、湖南省工业和信息化厅</w:t>
      </w:r>
      <w:r w:rsidR="00D2589F" w:rsidRPr="00A673D5">
        <w:rPr>
          <w:rFonts w:ascii="Times New Roman" w:eastAsia="仿宋_GB2312" w:hAnsi="Times New Roman" w:cs="Times New Roman"/>
          <w:color w:val="000000" w:themeColor="text1"/>
          <w:sz w:val="32"/>
          <w:szCs w:val="24"/>
        </w:rPr>
        <w:t>《</w:t>
      </w:r>
      <w:r w:rsidR="004B41F9" w:rsidRPr="00A673D5">
        <w:rPr>
          <w:rFonts w:ascii="Times New Roman" w:eastAsia="仿宋_GB2312" w:hAnsi="Times New Roman" w:cs="Times New Roman"/>
          <w:color w:val="000000" w:themeColor="text1"/>
          <w:sz w:val="32"/>
          <w:szCs w:val="24"/>
        </w:rPr>
        <w:t>关于印发湖南</w:t>
      </w:r>
      <w:r w:rsidR="00035633" w:rsidRPr="00A673D5">
        <w:rPr>
          <w:rFonts w:ascii="Times New Roman" w:eastAsia="仿宋_GB2312" w:hAnsi="Times New Roman" w:cs="Times New Roman"/>
          <w:color w:val="000000" w:themeColor="text1"/>
          <w:sz w:val="32"/>
          <w:szCs w:val="24"/>
        </w:rPr>
        <w:t>省钢铁水泥</w:t>
      </w:r>
      <w:r w:rsidR="004B41F9" w:rsidRPr="00A673D5">
        <w:rPr>
          <w:rFonts w:ascii="Times New Roman" w:eastAsia="仿宋_GB2312" w:hAnsi="Times New Roman" w:cs="Times New Roman"/>
          <w:color w:val="000000" w:themeColor="text1"/>
          <w:sz w:val="32"/>
          <w:szCs w:val="24"/>
        </w:rPr>
        <w:t>玻璃行业产能置换工作规程的通知</w:t>
      </w:r>
      <w:r w:rsidR="00D2589F" w:rsidRPr="00A673D5">
        <w:rPr>
          <w:rFonts w:ascii="Times New Roman" w:eastAsia="仿宋_GB2312" w:hAnsi="Times New Roman" w:cs="Times New Roman"/>
          <w:color w:val="000000" w:themeColor="text1"/>
          <w:sz w:val="32"/>
          <w:szCs w:val="24"/>
        </w:rPr>
        <w:t>》要求，现将</w:t>
      </w:r>
      <w:r w:rsidR="00D2589F" w:rsidRPr="00A673D5">
        <w:rPr>
          <w:rFonts w:ascii="Times New Roman" w:eastAsia="仿宋_GB2312" w:hAnsi="Times New Roman" w:cs="Times New Roman"/>
          <w:color w:val="000000" w:themeColor="text1"/>
          <w:sz w:val="32"/>
          <w:szCs w:val="24"/>
        </w:rPr>
        <w:t>***</w:t>
      </w:r>
      <w:r w:rsidR="00D2589F" w:rsidRPr="00A673D5">
        <w:rPr>
          <w:rFonts w:ascii="Times New Roman" w:eastAsia="仿宋_GB2312" w:hAnsi="Times New Roman" w:cs="Times New Roman"/>
          <w:color w:val="000000" w:themeColor="text1"/>
          <w:sz w:val="32"/>
          <w:szCs w:val="24"/>
        </w:rPr>
        <w:t>建设项目产能置换方案予以公告，欢迎社会公众进行监督。</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00" w:firstRow="0" w:lastRow="0" w:firstColumn="0" w:lastColumn="0" w:noHBand="0" w:noVBand="0"/>
      </w:tblPr>
      <w:tblGrid>
        <w:gridCol w:w="499"/>
        <w:gridCol w:w="1113"/>
        <w:gridCol w:w="937"/>
        <w:gridCol w:w="1274"/>
        <w:gridCol w:w="1842"/>
        <w:gridCol w:w="1560"/>
        <w:gridCol w:w="924"/>
        <w:gridCol w:w="1060"/>
      </w:tblGrid>
      <w:tr w:rsidR="00D2589F" w:rsidRPr="00A673D5" w:rsidTr="00D475D7">
        <w:trPr>
          <w:trHeight w:val="427"/>
          <w:jc w:val="center"/>
        </w:trPr>
        <w:tc>
          <w:tcPr>
            <w:tcW w:w="9209" w:type="dxa"/>
            <w:gridSpan w:val="8"/>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b/>
                <w:bCs/>
                <w:color w:val="000000" w:themeColor="text1"/>
                <w:sz w:val="28"/>
                <w:szCs w:val="32"/>
              </w:rPr>
              <w:t>建设项目情况</w:t>
            </w:r>
          </w:p>
        </w:tc>
      </w:tr>
      <w:tr w:rsidR="00D2589F" w:rsidRPr="00A673D5" w:rsidTr="00D475D7">
        <w:trPr>
          <w:trHeight w:val="615"/>
          <w:jc w:val="center"/>
        </w:trPr>
        <w:tc>
          <w:tcPr>
            <w:tcW w:w="1612" w:type="dxa"/>
            <w:gridSpan w:val="2"/>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企业名称</w:t>
            </w:r>
          </w:p>
        </w:tc>
        <w:tc>
          <w:tcPr>
            <w:tcW w:w="937" w:type="dxa"/>
            <w:vAlign w:val="center"/>
          </w:tcPr>
          <w:p w:rsidR="00D475D7"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建设</w:t>
            </w:r>
          </w:p>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地点</w:t>
            </w:r>
          </w:p>
        </w:tc>
        <w:tc>
          <w:tcPr>
            <w:tcW w:w="127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设备名称</w:t>
            </w:r>
            <w:r w:rsidR="00035633" w:rsidRPr="00A673D5">
              <w:rPr>
                <w:rFonts w:ascii="Times New Roman" w:eastAsia="仿宋_GB2312" w:hAnsi="Times New Roman" w:cs="Times New Roman"/>
                <w:color w:val="000000" w:themeColor="text1"/>
                <w:sz w:val="28"/>
                <w:szCs w:val="32"/>
              </w:rPr>
              <w:t>（生产线）</w:t>
            </w:r>
            <w:r w:rsidRPr="00A673D5">
              <w:rPr>
                <w:rFonts w:ascii="Times New Roman" w:eastAsia="仿宋_GB2312" w:hAnsi="Times New Roman" w:cs="Times New Roman"/>
                <w:color w:val="000000" w:themeColor="text1"/>
                <w:sz w:val="28"/>
                <w:szCs w:val="32"/>
              </w:rPr>
              <w:t>、型号及数量</w:t>
            </w:r>
          </w:p>
        </w:tc>
        <w:tc>
          <w:tcPr>
            <w:tcW w:w="1842"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换算产能</w:t>
            </w:r>
          </w:p>
          <w:p w:rsidR="00D2589F" w:rsidRPr="00A673D5" w:rsidRDefault="00F958E5"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（钢铁</w:t>
            </w:r>
            <w:r w:rsidRPr="00A673D5">
              <w:rPr>
                <w:rFonts w:ascii="Times New Roman" w:eastAsia="仿宋_GB2312" w:hAnsi="Times New Roman" w:cs="Times New Roman"/>
                <w:color w:val="000000" w:themeColor="text1"/>
                <w:sz w:val="28"/>
                <w:szCs w:val="32"/>
              </w:rPr>
              <w:t>:</w:t>
            </w:r>
            <w:r w:rsidRPr="00A673D5">
              <w:rPr>
                <w:rFonts w:ascii="Times New Roman" w:eastAsia="仿宋_GB2312" w:hAnsi="Times New Roman" w:cs="Times New Roman"/>
                <w:color w:val="000000" w:themeColor="text1"/>
                <w:sz w:val="28"/>
                <w:szCs w:val="32"/>
              </w:rPr>
              <w:t>万吨</w:t>
            </w:r>
            <w:r w:rsidRPr="00A673D5">
              <w:rPr>
                <w:rFonts w:ascii="Times New Roman" w:eastAsia="仿宋_GB2312" w:hAnsi="Times New Roman" w:cs="Times New Roman"/>
                <w:color w:val="000000" w:themeColor="text1"/>
                <w:sz w:val="28"/>
                <w:szCs w:val="32"/>
              </w:rPr>
              <w:t>/</w:t>
            </w:r>
            <w:r w:rsidRPr="00A673D5">
              <w:rPr>
                <w:rFonts w:ascii="Times New Roman" w:eastAsia="仿宋_GB2312" w:hAnsi="Times New Roman" w:cs="Times New Roman"/>
                <w:color w:val="000000" w:themeColor="text1"/>
                <w:sz w:val="28"/>
                <w:szCs w:val="32"/>
              </w:rPr>
              <w:t>年、水泥</w:t>
            </w:r>
            <w:r w:rsidRPr="00A673D5">
              <w:rPr>
                <w:rFonts w:ascii="Times New Roman" w:eastAsia="仿宋_GB2312" w:hAnsi="Times New Roman" w:cs="Times New Roman"/>
                <w:color w:val="000000" w:themeColor="text1"/>
                <w:sz w:val="28"/>
                <w:szCs w:val="32"/>
              </w:rPr>
              <w:t>:</w:t>
            </w:r>
            <w:r w:rsidRPr="00A673D5">
              <w:rPr>
                <w:rFonts w:ascii="Times New Roman" w:eastAsia="仿宋_GB2312" w:hAnsi="Times New Roman" w:cs="Times New Roman"/>
                <w:color w:val="000000" w:themeColor="text1"/>
                <w:sz w:val="28"/>
                <w:szCs w:val="32"/>
              </w:rPr>
              <w:t>吨</w:t>
            </w:r>
            <w:r w:rsidRPr="00A673D5">
              <w:rPr>
                <w:rFonts w:ascii="Times New Roman" w:eastAsia="仿宋_GB2312" w:hAnsi="Times New Roman" w:cs="Times New Roman"/>
                <w:color w:val="000000" w:themeColor="text1"/>
                <w:sz w:val="28"/>
                <w:szCs w:val="32"/>
              </w:rPr>
              <w:t>/</w:t>
            </w:r>
            <w:r w:rsidRPr="00A673D5">
              <w:rPr>
                <w:rFonts w:ascii="Times New Roman" w:eastAsia="仿宋_GB2312" w:hAnsi="Times New Roman" w:cs="Times New Roman"/>
                <w:color w:val="000000" w:themeColor="text1"/>
                <w:sz w:val="28"/>
                <w:szCs w:val="32"/>
              </w:rPr>
              <w:t>天、玻璃</w:t>
            </w:r>
            <w:r w:rsidRPr="00A673D5">
              <w:rPr>
                <w:rFonts w:ascii="Times New Roman" w:eastAsia="仿宋_GB2312" w:hAnsi="Times New Roman" w:cs="Times New Roman"/>
                <w:color w:val="000000" w:themeColor="text1"/>
                <w:sz w:val="28"/>
                <w:szCs w:val="32"/>
              </w:rPr>
              <w:t>:</w:t>
            </w:r>
            <w:r w:rsidRPr="00A673D5">
              <w:rPr>
                <w:rFonts w:ascii="Times New Roman" w:eastAsia="仿宋_GB2312" w:hAnsi="Times New Roman" w:cs="Times New Roman"/>
                <w:color w:val="000000" w:themeColor="text1"/>
                <w:sz w:val="28"/>
                <w:szCs w:val="32"/>
              </w:rPr>
              <w:t>万重量箱</w:t>
            </w:r>
            <w:r w:rsidRPr="00A673D5">
              <w:rPr>
                <w:rFonts w:ascii="Times New Roman" w:eastAsia="仿宋_GB2312" w:hAnsi="Times New Roman" w:cs="Times New Roman"/>
                <w:color w:val="000000" w:themeColor="text1"/>
                <w:sz w:val="28"/>
                <w:szCs w:val="32"/>
              </w:rPr>
              <w:t>/</w:t>
            </w:r>
            <w:r w:rsidRPr="00A673D5">
              <w:rPr>
                <w:rFonts w:ascii="Times New Roman" w:eastAsia="仿宋_GB2312" w:hAnsi="Times New Roman" w:cs="Times New Roman"/>
                <w:color w:val="000000" w:themeColor="text1"/>
                <w:sz w:val="28"/>
                <w:szCs w:val="32"/>
              </w:rPr>
              <w:t>年）</w:t>
            </w:r>
          </w:p>
        </w:tc>
        <w:tc>
          <w:tcPr>
            <w:tcW w:w="1560" w:type="dxa"/>
            <w:vAlign w:val="center"/>
          </w:tcPr>
          <w:p w:rsidR="00D475D7"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拟开工</w:t>
            </w:r>
          </w:p>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时间</w:t>
            </w:r>
          </w:p>
        </w:tc>
        <w:tc>
          <w:tcPr>
            <w:tcW w:w="92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拟投产时间</w:t>
            </w:r>
          </w:p>
        </w:tc>
        <w:tc>
          <w:tcPr>
            <w:tcW w:w="1060" w:type="dxa"/>
            <w:vAlign w:val="center"/>
          </w:tcPr>
          <w:p w:rsidR="00D475D7"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置换</w:t>
            </w:r>
          </w:p>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比例</w:t>
            </w:r>
          </w:p>
        </w:tc>
      </w:tr>
      <w:tr w:rsidR="00D2589F" w:rsidRPr="00A673D5" w:rsidTr="00D475D7">
        <w:trPr>
          <w:trHeight w:val="624"/>
          <w:jc w:val="center"/>
        </w:trPr>
        <w:tc>
          <w:tcPr>
            <w:tcW w:w="1612" w:type="dxa"/>
            <w:gridSpan w:val="2"/>
            <w:vMerge w:val="restart"/>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37" w:type="dxa"/>
            <w:vMerge w:val="restart"/>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274" w:type="dxa"/>
            <w:vMerge w:val="restart"/>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842" w:type="dxa"/>
            <w:vMerge w:val="restart"/>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560" w:type="dxa"/>
            <w:vMerge w:val="restart"/>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24" w:type="dxa"/>
            <w:vMerge w:val="restart"/>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060" w:type="dxa"/>
            <w:vMerge w:val="restart"/>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r>
      <w:tr w:rsidR="00D2589F" w:rsidRPr="00A673D5" w:rsidTr="00D475D7">
        <w:trPr>
          <w:trHeight w:val="540"/>
          <w:jc w:val="center"/>
        </w:trPr>
        <w:tc>
          <w:tcPr>
            <w:tcW w:w="1612" w:type="dxa"/>
            <w:gridSpan w:val="2"/>
            <w:vMerge/>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37" w:type="dxa"/>
            <w:vMerge/>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274" w:type="dxa"/>
            <w:vMerge/>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842" w:type="dxa"/>
            <w:vMerge/>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560" w:type="dxa"/>
            <w:vMerge/>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24" w:type="dxa"/>
            <w:vMerge/>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060" w:type="dxa"/>
            <w:vMerge/>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r>
      <w:tr w:rsidR="00D2589F" w:rsidRPr="00A673D5" w:rsidTr="00D475D7">
        <w:trPr>
          <w:trHeight w:val="450"/>
          <w:jc w:val="center"/>
        </w:trPr>
        <w:tc>
          <w:tcPr>
            <w:tcW w:w="9209" w:type="dxa"/>
            <w:gridSpan w:val="8"/>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b/>
                <w:bCs/>
                <w:color w:val="000000" w:themeColor="text1"/>
                <w:sz w:val="28"/>
                <w:szCs w:val="32"/>
              </w:rPr>
              <w:t>退出项目情况</w:t>
            </w:r>
          </w:p>
        </w:tc>
      </w:tr>
      <w:tr w:rsidR="00D2589F" w:rsidRPr="00A673D5" w:rsidTr="00D475D7">
        <w:trPr>
          <w:trHeight w:val="675"/>
          <w:jc w:val="center"/>
        </w:trPr>
        <w:tc>
          <w:tcPr>
            <w:tcW w:w="499"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序号</w:t>
            </w:r>
          </w:p>
        </w:tc>
        <w:tc>
          <w:tcPr>
            <w:tcW w:w="1113" w:type="dxa"/>
            <w:vAlign w:val="center"/>
          </w:tcPr>
          <w:p w:rsidR="00D475D7"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企业</w:t>
            </w:r>
          </w:p>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名称</w:t>
            </w:r>
          </w:p>
        </w:tc>
        <w:tc>
          <w:tcPr>
            <w:tcW w:w="937"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地址</w:t>
            </w:r>
          </w:p>
        </w:tc>
        <w:tc>
          <w:tcPr>
            <w:tcW w:w="127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设备名称</w:t>
            </w:r>
            <w:r w:rsidR="00035633" w:rsidRPr="00A673D5">
              <w:rPr>
                <w:rFonts w:ascii="Times New Roman" w:eastAsia="仿宋_GB2312" w:hAnsi="Times New Roman" w:cs="Times New Roman"/>
                <w:color w:val="000000" w:themeColor="text1"/>
                <w:sz w:val="28"/>
                <w:szCs w:val="32"/>
              </w:rPr>
              <w:t>（生产线）</w:t>
            </w:r>
            <w:r w:rsidRPr="00A673D5">
              <w:rPr>
                <w:rFonts w:ascii="Times New Roman" w:eastAsia="仿宋_GB2312" w:hAnsi="Times New Roman" w:cs="Times New Roman"/>
                <w:color w:val="000000" w:themeColor="text1"/>
                <w:sz w:val="28"/>
                <w:szCs w:val="32"/>
              </w:rPr>
              <w:t>、型号及数量</w:t>
            </w:r>
          </w:p>
        </w:tc>
        <w:tc>
          <w:tcPr>
            <w:tcW w:w="1842" w:type="dxa"/>
            <w:vAlign w:val="center"/>
          </w:tcPr>
          <w:p w:rsidR="00D2589F" w:rsidRPr="00A673D5" w:rsidRDefault="00B07AFB"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生产许可证编号</w:t>
            </w:r>
          </w:p>
        </w:tc>
        <w:tc>
          <w:tcPr>
            <w:tcW w:w="1560" w:type="dxa"/>
            <w:vAlign w:val="center"/>
          </w:tcPr>
          <w:p w:rsidR="00D2589F" w:rsidRPr="00A673D5" w:rsidRDefault="00B07AFB"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换算产能</w:t>
            </w:r>
            <w:r w:rsidRPr="00A673D5">
              <w:rPr>
                <w:rFonts w:ascii="Times New Roman" w:eastAsia="仿宋_GB2312" w:hAnsi="Times New Roman" w:cs="Times New Roman"/>
                <w:color w:val="000000" w:themeColor="text1"/>
                <w:sz w:val="28"/>
                <w:szCs w:val="32"/>
              </w:rPr>
              <w:br/>
            </w:r>
            <w:r w:rsidR="00F958E5" w:rsidRPr="00A673D5">
              <w:rPr>
                <w:rFonts w:ascii="Times New Roman" w:eastAsia="仿宋_GB2312" w:hAnsi="Times New Roman" w:cs="Times New Roman"/>
                <w:color w:val="000000" w:themeColor="text1"/>
                <w:sz w:val="28"/>
                <w:szCs w:val="32"/>
              </w:rPr>
              <w:t>（钢铁</w:t>
            </w:r>
            <w:r w:rsidR="007C7EB4" w:rsidRPr="00A673D5">
              <w:rPr>
                <w:rFonts w:ascii="Times New Roman" w:eastAsia="仿宋_GB2312" w:hAnsi="Times New Roman" w:cs="Times New Roman"/>
                <w:color w:val="000000" w:themeColor="text1"/>
                <w:sz w:val="28"/>
                <w:szCs w:val="32"/>
              </w:rPr>
              <w:t>:</w:t>
            </w:r>
            <w:r w:rsidR="00F958E5" w:rsidRPr="00A673D5">
              <w:rPr>
                <w:rFonts w:ascii="Times New Roman" w:eastAsia="仿宋_GB2312" w:hAnsi="Times New Roman" w:cs="Times New Roman"/>
                <w:color w:val="000000" w:themeColor="text1"/>
                <w:sz w:val="28"/>
                <w:szCs w:val="32"/>
              </w:rPr>
              <w:t>万吨</w:t>
            </w:r>
            <w:r w:rsidR="00F958E5" w:rsidRPr="00A673D5">
              <w:rPr>
                <w:rFonts w:ascii="Times New Roman" w:eastAsia="仿宋_GB2312" w:hAnsi="Times New Roman" w:cs="Times New Roman"/>
                <w:color w:val="000000" w:themeColor="text1"/>
                <w:sz w:val="28"/>
                <w:szCs w:val="32"/>
              </w:rPr>
              <w:t>/</w:t>
            </w:r>
            <w:r w:rsidR="00F958E5" w:rsidRPr="00A673D5">
              <w:rPr>
                <w:rFonts w:ascii="Times New Roman" w:eastAsia="仿宋_GB2312" w:hAnsi="Times New Roman" w:cs="Times New Roman"/>
                <w:color w:val="000000" w:themeColor="text1"/>
                <w:sz w:val="28"/>
                <w:szCs w:val="32"/>
              </w:rPr>
              <w:t>年、水泥</w:t>
            </w:r>
            <w:r w:rsidR="007C7EB4" w:rsidRPr="00A673D5">
              <w:rPr>
                <w:rFonts w:ascii="Times New Roman" w:eastAsia="仿宋_GB2312" w:hAnsi="Times New Roman" w:cs="Times New Roman"/>
                <w:color w:val="000000" w:themeColor="text1"/>
                <w:sz w:val="28"/>
                <w:szCs w:val="32"/>
              </w:rPr>
              <w:t>:</w:t>
            </w:r>
            <w:r w:rsidR="00F958E5" w:rsidRPr="00A673D5">
              <w:rPr>
                <w:rFonts w:ascii="Times New Roman" w:eastAsia="仿宋_GB2312" w:hAnsi="Times New Roman" w:cs="Times New Roman"/>
                <w:color w:val="000000" w:themeColor="text1"/>
                <w:sz w:val="28"/>
                <w:szCs w:val="32"/>
              </w:rPr>
              <w:t>吨</w:t>
            </w:r>
            <w:r w:rsidR="00F958E5" w:rsidRPr="00A673D5">
              <w:rPr>
                <w:rFonts w:ascii="Times New Roman" w:eastAsia="仿宋_GB2312" w:hAnsi="Times New Roman" w:cs="Times New Roman"/>
                <w:color w:val="000000" w:themeColor="text1"/>
                <w:sz w:val="28"/>
                <w:szCs w:val="32"/>
              </w:rPr>
              <w:t>/</w:t>
            </w:r>
            <w:r w:rsidR="00F958E5" w:rsidRPr="00A673D5">
              <w:rPr>
                <w:rFonts w:ascii="Times New Roman" w:eastAsia="仿宋_GB2312" w:hAnsi="Times New Roman" w:cs="Times New Roman"/>
                <w:color w:val="000000" w:themeColor="text1"/>
                <w:sz w:val="28"/>
                <w:szCs w:val="32"/>
              </w:rPr>
              <w:t>天、玻璃</w:t>
            </w:r>
            <w:r w:rsidR="007C7EB4" w:rsidRPr="00A673D5">
              <w:rPr>
                <w:rFonts w:ascii="Times New Roman" w:eastAsia="仿宋_GB2312" w:hAnsi="Times New Roman" w:cs="Times New Roman"/>
                <w:color w:val="000000" w:themeColor="text1"/>
                <w:sz w:val="28"/>
                <w:szCs w:val="32"/>
              </w:rPr>
              <w:t>:</w:t>
            </w:r>
            <w:r w:rsidR="00F958E5" w:rsidRPr="00A673D5">
              <w:rPr>
                <w:rFonts w:ascii="Times New Roman" w:eastAsia="仿宋_GB2312" w:hAnsi="Times New Roman" w:cs="Times New Roman"/>
                <w:color w:val="000000" w:themeColor="text1"/>
                <w:sz w:val="28"/>
                <w:szCs w:val="32"/>
              </w:rPr>
              <w:t>万重量箱</w:t>
            </w:r>
            <w:r w:rsidR="00F958E5" w:rsidRPr="00A673D5">
              <w:rPr>
                <w:rFonts w:ascii="Times New Roman" w:eastAsia="仿宋_GB2312" w:hAnsi="Times New Roman" w:cs="Times New Roman"/>
                <w:color w:val="000000" w:themeColor="text1"/>
                <w:sz w:val="28"/>
                <w:szCs w:val="32"/>
              </w:rPr>
              <w:t>/</w:t>
            </w:r>
            <w:r w:rsidR="00F958E5" w:rsidRPr="00A673D5">
              <w:rPr>
                <w:rFonts w:ascii="Times New Roman" w:eastAsia="仿宋_GB2312" w:hAnsi="Times New Roman" w:cs="Times New Roman"/>
                <w:color w:val="000000" w:themeColor="text1"/>
                <w:sz w:val="28"/>
                <w:szCs w:val="32"/>
              </w:rPr>
              <w:t>年）</w:t>
            </w:r>
          </w:p>
        </w:tc>
        <w:tc>
          <w:tcPr>
            <w:tcW w:w="92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拆除到位时间</w:t>
            </w:r>
          </w:p>
        </w:tc>
        <w:tc>
          <w:tcPr>
            <w:tcW w:w="10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备注</w:t>
            </w:r>
          </w:p>
        </w:tc>
      </w:tr>
      <w:tr w:rsidR="00D2589F" w:rsidRPr="00A673D5" w:rsidTr="00D475D7">
        <w:trPr>
          <w:trHeight w:val="508"/>
          <w:jc w:val="center"/>
        </w:trPr>
        <w:tc>
          <w:tcPr>
            <w:tcW w:w="499"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1</w:t>
            </w:r>
          </w:p>
        </w:tc>
        <w:tc>
          <w:tcPr>
            <w:tcW w:w="1113"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37"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27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842"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5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2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0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r>
      <w:tr w:rsidR="00D2589F" w:rsidRPr="00A673D5" w:rsidTr="00D475D7">
        <w:trPr>
          <w:trHeight w:val="548"/>
          <w:jc w:val="center"/>
        </w:trPr>
        <w:tc>
          <w:tcPr>
            <w:tcW w:w="499"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2</w:t>
            </w:r>
          </w:p>
        </w:tc>
        <w:tc>
          <w:tcPr>
            <w:tcW w:w="1113"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37"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27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842"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5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2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0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r>
      <w:tr w:rsidR="00D2589F" w:rsidRPr="00A673D5" w:rsidTr="00D475D7">
        <w:trPr>
          <w:trHeight w:val="675"/>
          <w:jc w:val="center"/>
        </w:trPr>
        <w:tc>
          <w:tcPr>
            <w:tcW w:w="499"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w:t>
            </w:r>
          </w:p>
        </w:tc>
        <w:tc>
          <w:tcPr>
            <w:tcW w:w="1113"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37"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27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842"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5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2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0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r>
      <w:tr w:rsidR="00D2589F" w:rsidRPr="00A673D5" w:rsidTr="00D475D7">
        <w:trPr>
          <w:trHeight w:val="401"/>
          <w:jc w:val="center"/>
        </w:trPr>
        <w:tc>
          <w:tcPr>
            <w:tcW w:w="499"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合计</w:t>
            </w:r>
          </w:p>
        </w:tc>
        <w:tc>
          <w:tcPr>
            <w:tcW w:w="1113"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37"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27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842"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5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924"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c>
          <w:tcPr>
            <w:tcW w:w="1060" w:type="dxa"/>
            <w:vAlign w:val="center"/>
          </w:tcPr>
          <w:p w:rsidR="00D2589F" w:rsidRPr="00A673D5" w:rsidRDefault="00D2589F" w:rsidP="00D475D7">
            <w:pPr>
              <w:spacing w:line="360" w:lineRule="exact"/>
              <w:jc w:val="center"/>
              <w:rPr>
                <w:rFonts w:ascii="Times New Roman" w:eastAsia="仿宋_GB2312" w:hAnsi="Times New Roman" w:cs="Times New Roman"/>
                <w:color w:val="000000" w:themeColor="text1"/>
                <w:sz w:val="28"/>
                <w:szCs w:val="32"/>
              </w:rPr>
            </w:pPr>
          </w:p>
        </w:tc>
      </w:tr>
    </w:tbl>
    <w:p w:rsidR="003D227A" w:rsidRPr="00A673D5" w:rsidRDefault="003D227A" w:rsidP="00D475D7">
      <w:pPr>
        <w:spacing w:line="600" w:lineRule="exact"/>
        <w:rPr>
          <w:rFonts w:ascii="Times New Roman" w:eastAsia="方正黑体_GBK" w:hAnsi="Times New Roman" w:cs="Times New Roman"/>
          <w:color w:val="000000" w:themeColor="text1"/>
          <w:sz w:val="32"/>
          <w:szCs w:val="32"/>
        </w:rPr>
      </w:pPr>
      <w:r w:rsidRPr="00A673D5">
        <w:rPr>
          <w:rFonts w:ascii="Times New Roman" w:eastAsia="方正黑体_GBK" w:hAnsi="Times New Roman" w:cs="Times New Roman"/>
          <w:color w:val="000000" w:themeColor="text1"/>
          <w:sz w:val="32"/>
          <w:szCs w:val="32"/>
        </w:rPr>
        <w:lastRenderedPageBreak/>
        <w:t>附件</w:t>
      </w:r>
      <w:r w:rsidRPr="00A673D5">
        <w:rPr>
          <w:rFonts w:ascii="Times New Roman" w:eastAsia="方正黑体_GBK" w:hAnsi="Times New Roman" w:cs="Times New Roman"/>
          <w:color w:val="000000" w:themeColor="text1"/>
          <w:sz w:val="32"/>
          <w:szCs w:val="32"/>
        </w:rPr>
        <w:t>6</w:t>
      </w:r>
    </w:p>
    <w:p w:rsidR="003D227A" w:rsidRPr="00A673D5" w:rsidRDefault="003D227A" w:rsidP="00D475D7">
      <w:pPr>
        <w:spacing w:line="600" w:lineRule="exact"/>
        <w:jc w:val="center"/>
        <w:rPr>
          <w:rFonts w:ascii="Times New Roman" w:eastAsia="方正小标宋_GBK" w:hAnsi="Times New Roman" w:cs="Times New Roman"/>
          <w:bCs/>
          <w:color w:val="000000" w:themeColor="text1"/>
          <w:sz w:val="44"/>
          <w:szCs w:val="32"/>
        </w:rPr>
      </w:pPr>
      <w:r w:rsidRPr="00A673D5">
        <w:rPr>
          <w:rFonts w:ascii="Times New Roman" w:eastAsia="方正小标宋_GBK" w:hAnsi="Times New Roman" w:cs="Times New Roman"/>
          <w:bCs/>
          <w:color w:val="000000" w:themeColor="text1"/>
          <w:sz w:val="44"/>
          <w:szCs w:val="32"/>
        </w:rPr>
        <w:t>***</w:t>
      </w:r>
      <w:r w:rsidRPr="00A673D5">
        <w:rPr>
          <w:rFonts w:ascii="Times New Roman" w:eastAsia="方正小标宋_GBK" w:hAnsi="Times New Roman" w:cs="Times New Roman"/>
          <w:bCs/>
          <w:color w:val="000000" w:themeColor="text1"/>
          <w:sz w:val="44"/>
          <w:szCs w:val="32"/>
        </w:rPr>
        <w:t>企业产能出让公告</w:t>
      </w:r>
    </w:p>
    <w:p w:rsidR="003D227A" w:rsidRPr="00A673D5" w:rsidRDefault="003D227A" w:rsidP="00D475D7">
      <w:pPr>
        <w:spacing w:line="600" w:lineRule="exact"/>
        <w:jc w:val="center"/>
        <w:rPr>
          <w:rFonts w:ascii="Times New Roman" w:eastAsia="仿宋_GB2312" w:hAnsi="Times New Roman" w:cs="Times New Roman"/>
          <w:color w:val="000000" w:themeColor="text1"/>
          <w:sz w:val="32"/>
          <w:szCs w:val="24"/>
        </w:rPr>
      </w:pPr>
    </w:p>
    <w:p w:rsidR="003D227A" w:rsidRPr="00A673D5" w:rsidRDefault="003D227A" w:rsidP="00D475D7">
      <w:pPr>
        <w:spacing w:line="600" w:lineRule="exact"/>
        <w:ind w:firstLineChars="200" w:firstLine="640"/>
        <w:rPr>
          <w:rFonts w:ascii="Times New Roman" w:eastAsia="仿宋_GB2312" w:hAnsi="Times New Roman" w:cs="Times New Roman"/>
          <w:color w:val="000000" w:themeColor="text1"/>
          <w:sz w:val="32"/>
          <w:szCs w:val="24"/>
        </w:rPr>
      </w:pPr>
      <w:r w:rsidRPr="00A673D5">
        <w:rPr>
          <w:rFonts w:ascii="Times New Roman" w:eastAsia="仿宋_GB2312" w:hAnsi="Times New Roman" w:cs="Times New Roman"/>
          <w:color w:val="000000" w:themeColor="text1"/>
          <w:sz w:val="32"/>
          <w:szCs w:val="24"/>
        </w:rPr>
        <w:t>按照《国务院关于化解产能严重过剩矛盾的指导意见》</w:t>
      </w:r>
      <w:r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国发</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2013</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41</w:t>
      </w:r>
      <w:r w:rsidRPr="00A673D5">
        <w:rPr>
          <w:rFonts w:ascii="Times New Roman" w:eastAsia="仿宋_GB2312" w:hAnsi="Times New Roman" w:cs="Times New Roman"/>
          <w:color w:val="000000" w:themeColor="text1"/>
          <w:sz w:val="32"/>
          <w:szCs w:val="24"/>
        </w:rPr>
        <w:t>号</w:t>
      </w:r>
      <w:r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和《工业和信息化部关于印发钢铁水泥玻璃行业产能置换实施办法的通知》（工信部原</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2017</w:t>
      </w:r>
      <w:r w:rsidR="00D475D7"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337</w:t>
      </w:r>
      <w:r w:rsidRPr="00A673D5">
        <w:rPr>
          <w:rFonts w:ascii="Times New Roman" w:eastAsia="仿宋_GB2312" w:hAnsi="Times New Roman" w:cs="Times New Roman"/>
          <w:color w:val="000000" w:themeColor="text1"/>
          <w:sz w:val="32"/>
          <w:szCs w:val="24"/>
        </w:rPr>
        <w:t>号）、湖南省工业和信息化厅《关于印发湖南</w:t>
      </w:r>
      <w:r w:rsidR="00035633" w:rsidRPr="00A673D5">
        <w:rPr>
          <w:rFonts w:ascii="Times New Roman" w:eastAsia="仿宋_GB2312" w:hAnsi="Times New Roman" w:cs="Times New Roman"/>
          <w:color w:val="000000" w:themeColor="text1"/>
          <w:sz w:val="32"/>
          <w:szCs w:val="24"/>
        </w:rPr>
        <w:t>省钢铁水泥</w:t>
      </w:r>
      <w:r w:rsidRPr="00A673D5">
        <w:rPr>
          <w:rFonts w:ascii="Times New Roman" w:eastAsia="仿宋_GB2312" w:hAnsi="Times New Roman" w:cs="Times New Roman"/>
          <w:color w:val="000000" w:themeColor="text1"/>
          <w:sz w:val="32"/>
          <w:szCs w:val="24"/>
        </w:rPr>
        <w:t>玻璃行业产能置换工作规程的通知》要求，现将</w:t>
      </w:r>
      <w:r w:rsidRPr="00A673D5">
        <w:rPr>
          <w:rFonts w:ascii="Times New Roman" w:eastAsia="仿宋_GB2312" w:hAnsi="Times New Roman" w:cs="Times New Roman"/>
          <w:color w:val="000000" w:themeColor="text1"/>
          <w:sz w:val="32"/>
          <w:szCs w:val="24"/>
        </w:rPr>
        <w:t>***</w:t>
      </w:r>
      <w:r w:rsidRPr="00A673D5">
        <w:rPr>
          <w:rFonts w:ascii="Times New Roman" w:eastAsia="仿宋_GB2312" w:hAnsi="Times New Roman" w:cs="Times New Roman"/>
          <w:color w:val="000000" w:themeColor="text1"/>
          <w:sz w:val="32"/>
          <w:szCs w:val="24"/>
        </w:rPr>
        <w:t>企业产能出让情况予以公告，欢迎社会公众进行监督。</w:t>
      </w:r>
    </w:p>
    <w:p w:rsidR="00D475D7" w:rsidRPr="00A673D5" w:rsidRDefault="00D475D7" w:rsidP="00D475D7">
      <w:pPr>
        <w:spacing w:line="600" w:lineRule="exact"/>
        <w:ind w:firstLineChars="200" w:firstLine="640"/>
        <w:rPr>
          <w:rFonts w:ascii="Times New Roman" w:eastAsia="仿宋_GB2312" w:hAnsi="Times New Roman" w:cs="Times New Roman"/>
          <w:color w:val="000000" w:themeColor="text1"/>
          <w:sz w:val="32"/>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6"/>
        <w:gridCol w:w="1356"/>
        <w:gridCol w:w="893"/>
        <w:gridCol w:w="715"/>
        <w:gridCol w:w="1317"/>
        <w:gridCol w:w="1439"/>
        <w:gridCol w:w="1477"/>
        <w:gridCol w:w="914"/>
      </w:tblGrid>
      <w:tr w:rsidR="003D227A" w:rsidRPr="00A673D5" w:rsidTr="00DA2423">
        <w:trPr>
          <w:trHeight w:val="700"/>
          <w:jc w:val="center"/>
        </w:trPr>
        <w:tc>
          <w:tcPr>
            <w:tcW w:w="5000" w:type="pct"/>
            <w:gridSpan w:val="8"/>
            <w:vAlign w:val="center"/>
          </w:tcPr>
          <w:p w:rsidR="003D227A" w:rsidRPr="00A673D5" w:rsidRDefault="003D227A" w:rsidP="00DA2423">
            <w:pPr>
              <w:spacing w:line="340" w:lineRule="exact"/>
              <w:jc w:val="center"/>
              <w:rPr>
                <w:rFonts w:ascii="Times New Roman" w:eastAsia="仿宋_GB2312" w:hAnsi="Times New Roman" w:cs="Times New Roman"/>
                <w:b/>
                <w:color w:val="000000" w:themeColor="text1"/>
                <w:sz w:val="28"/>
                <w:szCs w:val="32"/>
              </w:rPr>
            </w:pPr>
            <w:r w:rsidRPr="00A673D5">
              <w:rPr>
                <w:rFonts w:ascii="Times New Roman" w:eastAsia="仿宋_GB2312" w:hAnsi="Times New Roman" w:cs="Times New Roman"/>
                <w:b/>
                <w:color w:val="000000" w:themeColor="text1"/>
                <w:sz w:val="28"/>
                <w:szCs w:val="32"/>
              </w:rPr>
              <w:t>出让产能企业情况</w:t>
            </w:r>
          </w:p>
        </w:tc>
      </w:tr>
      <w:tr w:rsidR="003D227A" w:rsidRPr="00A673D5" w:rsidTr="00DA2423">
        <w:trPr>
          <w:trHeight w:val="751"/>
          <w:jc w:val="center"/>
        </w:trPr>
        <w:tc>
          <w:tcPr>
            <w:tcW w:w="633"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省（区、市）、市</w:t>
            </w:r>
          </w:p>
        </w:tc>
        <w:tc>
          <w:tcPr>
            <w:tcW w:w="730" w:type="pct"/>
            <w:vAlign w:val="center"/>
          </w:tcPr>
          <w:p w:rsidR="00DA2423"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企业</w:t>
            </w:r>
          </w:p>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名称</w:t>
            </w:r>
          </w:p>
        </w:tc>
        <w:tc>
          <w:tcPr>
            <w:tcW w:w="481"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地址</w:t>
            </w:r>
          </w:p>
        </w:tc>
        <w:tc>
          <w:tcPr>
            <w:tcW w:w="385"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出让形式</w:t>
            </w:r>
          </w:p>
        </w:tc>
        <w:tc>
          <w:tcPr>
            <w:tcW w:w="709"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生产许可证编号</w:t>
            </w:r>
          </w:p>
        </w:tc>
        <w:tc>
          <w:tcPr>
            <w:tcW w:w="775"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出让产能主体设备名称</w:t>
            </w:r>
            <w:r w:rsidR="00035633" w:rsidRPr="00A673D5">
              <w:rPr>
                <w:rFonts w:ascii="Times New Roman" w:eastAsia="仿宋_GB2312" w:hAnsi="Times New Roman" w:cs="Times New Roman"/>
                <w:color w:val="000000" w:themeColor="text1"/>
                <w:sz w:val="28"/>
                <w:szCs w:val="32"/>
              </w:rPr>
              <w:t>（生产线）</w:t>
            </w:r>
            <w:r w:rsidRPr="00A673D5">
              <w:rPr>
                <w:rFonts w:ascii="Times New Roman" w:eastAsia="仿宋_GB2312" w:hAnsi="Times New Roman" w:cs="Times New Roman"/>
                <w:color w:val="000000" w:themeColor="text1"/>
                <w:sz w:val="28"/>
                <w:szCs w:val="32"/>
              </w:rPr>
              <w:t>、型号及数量</w:t>
            </w:r>
          </w:p>
        </w:tc>
        <w:tc>
          <w:tcPr>
            <w:tcW w:w="795"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出让产能</w:t>
            </w:r>
            <w:r w:rsidR="007C7EB4" w:rsidRPr="00A673D5">
              <w:rPr>
                <w:rFonts w:ascii="Times New Roman" w:eastAsia="仿宋_GB2312" w:hAnsi="Times New Roman" w:cs="Times New Roman"/>
                <w:color w:val="000000" w:themeColor="text1"/>
                <w:sz w:val="28"/>
                <w:szCs w:val="32"/>
              </w:rPr>
              <w:t>（钢铁</w:t>
            </w:r>
            <w:r w:rsidR="007C7EB4" w:rsidRPr="00A673D5">
              <w:rPr>
                <w:rFonts w:ascii="Times New Roman" w:eastAsia="仿宋_GB2312" w:hAnsi="Times New Roman" w:cs="Times New Roman"/>
                <w:color w:val="000000" w:themeColor="text1"/>
                <w:sz w:val="28"/>
                <w:szCs w:val="32"/>
              </w:rPr>
              <w:t>:</w:t>
            </w:r>
            <w:r w:rsidR="007C7EB4" w:rsidRPr="00A673D5">
              <w:rPr>
                <w:rFonts w:ascii="Times New Roman" w:eastAsia="仿宋_GB2312" w:hAnsi="Times New Roman" w:cs="Times New Roman"/>
                <w:color w:val="000000" w:themeColor="text1"/>
                <w:sz w:val="28"/>
                <w:szCs w:val="32"/>
              </w:rPr>
              <w:t>万吨</w:t>
            </w:r>
            <w:r w:rsidR="007C7EB4" w:rsidRPr="00A673D5">
              <w:rPr>
                <w:rFonts w:ascii="Times New Roman" w:eastAsia="仿宋_GB2312" w:hAnsi="Times New Roman" w:cs="Times New Roman"/>
                <w:color w:val="000000" w:themeColor="text1"/>
                <w:sz w:val="28"/>
                <w:szCs w:val="32"/>
              </w:rPr>
              <w:t>/</w:t>
            </w:r>
            <w:r w:rsidR="007C7EB4" w:rsidRPr="00A673D5">
              <w:rPr>
                <w:rFonts w:ascii="Times New Roman" w:eastAsia="仿宋_GB2312" w:hAnsi="Times New Roman" w:cs="Times New Roman"/>
                <w:color w:val="000000" w:themeColor="text1"/>
                <w:sz w:val="28"/>
                <w:szCs w:val="32"/>
              </w:rPr>
              <w:t>年、水泥</w:t>
            </w:r>
            <w:r w:rsidR="007C7EB4" w:rsidRPr="00A673D5">
              <w:rPr>
                <w:rFonts w:ascii="Times New Roman" w:eastAsia="仿宋_GB2312" w:hAnsi="Times New Roman" w:cs="Times New Roman"/>
                <w:color w:val="000000" w:themeColor="text1"/>
                <w:sz w:val="28"/>
                <w:szCs w:val="32"/>
              </w:rPr>
              <w:t>:</w:t>
            </w:r>
            <w:r w:rsidR="007C7EB4" w:rsidRPr="00A673D5">
              <w:rPr>
                <w:rFonts w:ascii="Times New Roman" w:eastAsia="仿宋_GB2312" w:hAnsi="Times New Roman" w:cs="Times New Roman"/>
                <w:color w:val="000000" w:themeColor="text1"/>
                <w:sz w:val="28"/>
                <w:szCs w:val="32"/>
              </w:rPr>
              <w:t>吨</w:t>
            </w:r>
            <w:r w:rsidR="007C7EB4" w:rsidRPr="00A673D5">
              <w:rPr>
                <w:rFonts w:ascii="Times New Roman" w:eastAsia="仿宋_GB2312" w:hAnsi="Times New Roman" w:cs="Times New Roman"/>
                <w:color w:val="000000" w:themeColor="text1"/>
                <w:sz w:val="28"/>
                <w:szCs w:val="32"/>
              </w:rPr>
              <w:t>/</w:t>
            </w:r>
            <w:r w:rsidR="007C7EB4" w:rsidRPr="00A673D5">
              <w:rPr>
                <w:rFonts w:ascii="Times New Roman" w:eastAsia="仿宋_GB2312" w:hAnsi="Times New Roman" w:cs="Times New Roman"/>
                <w:color w:val="000000" w:themeColor="text1"/>
                <w:sz w:val="28"/>
                <w:szCs w:val="32"/>
              </w:rPr>
              <w:t>天、玻璃</w:t>
            </w:r>
            <w:r w:rsidR="007C7EB4" w:rsidRPr="00A673D5">
              <w:rPr>
                <w:rFonts w:ascii="Times New Roman" w:eastAsia="仿宋_GB2312" w:hAnsi="Times New Roman" w:cs="Times New Roman"/>
                <w:color w:val="000000" w:themeColor="text1"/>
                <w:sz w:val="28"/>
                <w:szCs w:val="32"/>
              </w:rPr>
              <w:t>:</w:t>
            </w:r>
            <w:r w:rsidR="007C7EB4" w:rsidRPr="00A673D5">
              <w:rPr>
                <w:rFonts w:ascii="Times New Roman" w:eastAsia="仿宋_GB2312" w:hAnsi="Times New Roman" w:cs="Times New Roman"/>
                <w:color w:val="000000" w:themeColor="text1"/>
                <w:sz w:val="28"/>
                <w:szCs w:val="32"/>
              </w:rPr>
              <w:t>万重量箱</w:t>
            </w:r>
            <w:r w:rsidR="007C7EB4" w:rsidRPr="00A673D5">
              <w:rPr>
                <w:rFonts w:ascii="Times New Roman" w:eastAsia="仿宋_GB2312" w:hAnsi="Times New Roman" w:cs="Times New Roman"/>
                <w:color w:val="000000" w:themeColor="text1"/>
                <w:sz w:val="28"/>
                <w:szCs w:val="32"/>
              </w:rPr>
              <w:t>/</w:t>
            </w:r>
            <w:r w:rsidR="007C7EB4" w:rsidRPr="00A673D5">
              <w:rPr>
                <w:rFonts w:ascii="Times New Roman" w:eastAsia="仿宋_GB2312" w:hAnsi="Times New Roman" w:cs="Times New Roman"/>
                <w:color w:val="000000" w:themeColor="text1"/>
                <w:sz w:val="28"/>
                <w:szCs w:val="32"/>
              </w:rPr>
              <w:t>年）</w:t>
            </w:r>
          </w:p>
        </w:tc>
        <w:tc>
          <w:tcPr>
            <w:tcW w:w="492"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r w:rsidRPr="00A673D5">
              <w:rPr>
                <w:rFonts w:ascii="Times New Roman" w:eastAsia="仿宋_GB2312" w:hAnsi="Times New Roman" w:cs="Times New Roman"/>
                <w:color w:val="000000" w:themeColor="text1"/>
                <w:sz w:val="28"/>
                <w:szCs w:val="32"/>
              </w:rPr>
              <w:t>拆除退出时间</w:t>
            </w:r>
          </w:p>
        </w:tc>
      </w:tr>
      <w:tr w:rsidR="003D227A" w:rsidRPr="00A673D5" w:rsidTr="00DA2423">
        <w:trPr>
          <w:trHeight w:val="1805"/>
          <w:jc w:val="center"/>
        </w:trPr>
        <w:tc>
          <w:tcPr>
            <w:tcW w:w="633"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c>
          <w:tcPr>
            <w:tcW w:w="730"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c>
          <w:tcPr>
            <w:tcW w:w="481"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c>
          <w:tcPr>
            <w:tcW w:w="385"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c>
          <w:tcPr>
            <w:tcW w:w="709"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c>
          <w:tcPr>
            <w:tcW w:w="775"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c>
          <w:tcPr>
            <w:tcW w:w="795"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c>
          <w:tcPr>
            <w:tcW w:w="492" w:type="pct"/>
            <w:vAlign w:val="center"/>
          </w:tcPr>
          <w:p w:rsidR="003D227A" w:rsidRPr="00A673D5" w:rsidRDefault="003D227A" w:rsidP="00DA2423">
            <w:pPr>
              <w:spacing w:line="340" w:lineRule="exact"/>
              <w:jc w:val="center"/>
              <w:rPr>
                <w:rFonts w:ascii="Times New Roman" w:eastAsia="仿宋_GB2312" w:hAnsi="Times New Roman" w:cs="Times New Roman"/>
                <w:color w:val="000000" w:themeColor="text1"/>
                <w:sz w:val="28"/>
                <w:szCs w:val="32"/>
              </w:rPr>
            </w:pPr>
          </w:p>
        </w:tc>
      </w:tr>
    </w:tbl>
    <w:p w:rsidR="003D227A" w:rsidRPr="00A673D5" w:rsidRDefault="003D227A" w:rsidP="00DA2423">
      <w:pPr>
        <w:spacing w:line="340" w:lineRule="exact"/>
        <w:jc w:val="center"/>
        <w:rPr>
          <w:rFonts w:ascii="Times New Roman" w:eastAsia="仿宋_GB2312" w:hAnsi="Times New Roman" w:cs="Times New Roman"/>
          <w:color w:val="000000" w:themeColor="text1"/>
          <w:sz w:val="32"/>
          <w:szCs w:val="32"/>
        </w:rPr>
      </w:pPr>
    </w:p>
    <w:p w:rsidR="000406FD" w:rsidRPr="00A673D5" w:rsidRDefault="000406FD" w:rsidP="00DA2423">
      <w:pPr>
        <w:spacing w:line="340" w:lineRule="exact"/>
        <w:jc w:val="center"/>
        <w:rPr>
          <w:rFonts w:ascii="Times New Roman" w:eastAsia="仿宋_GB2312" w:hAnsi="Times New Roman" w:cs="Times New Roman"/>
          <w:color w:val="000000" w:themeColor="text1"/>
          <w:sz w:val="32"/>
          <w:szCs w:val="32"/>
        </w:rPr>
      </w:pPr>
    </w:p>
    <w:p w:rsidR="000406FD" w:rsidRPr="00A673D5" w:rsidRDefault="000406FD" w:rsidP="00DA2423">
      <w:pPr>
        <w:spacing w:line="340" w:lineRule="exact"/>
        <w:jc w:val="center"/>
        <w:rPr>
          <w:rFonts w:ascii="Times New Roman" w:eastAsia="仿宋_GB2312" w:hAnsi="Times New Roman" w:cs="Times New Roman"/>
          <w:color w:val="000000" w:themeColor="text1"/>
          <w:sz w:val="32"/>
          <w:szCs w:val="32"/>
        </w:rPr>
      </w:pPr>
    </w:p>
    <w:p w:rsidR="000406FD" w:rsidRPr="00A673D5" w:rsidRDefault="000406FD" w:rsidP="00DA2423">
      <w:pPr>
        <w:spacing w:line="340" w:lineRule="exact"/>
        <w:jc w:val="center"/>
        <w:rPr>
          <w:rFonts w:ascii="Times New Roman" w:eastAsia="仿宋_GB2312" w:hAnsi="Times New Roman" w:cs="Times New Roman"/>
          <w:color w:val="000000" w:themeColor="text1"/>
          <w:sz w:val="32"/>
          <w:szCs w:val="32"/>
        </w:rPr>
      </w:pPr>
    </w:p>
    <w:p w:rsidR="000406FD" w:rsidRPr="00A673D5" w:rsidRDefault="000406FD" w:rsidP="00DA2423">
      <w:pPr>
        <w:spacing w:line="340" w:lineRule="exact"/>
        <w:jc w:val="center"/>
        <w:rPr>
          <w:rFonts w:ascii="Times New Roman" w:eastAsia="仿宋_GB2312" w:hAnsi="Times New Roman" w:cs="Times New Roman"/>
          <w:color w:val="000000" w:themeColor="text1"/>
          <w:sz w:val="32"/>
          <w:szCs w:val="32"/>
        </w:rPr>
      </w:pPr>
    </w:p>
    <w:p w:rsidR="000406FD" w:rsidRPr="00A673D5" w:rsidRDefault="000406FD" w:rsidP="00A673D5">
      <w:pPr>
        <w:pBdr>
          <w:top w:val="single" w:sz="4" w:space="1" w:color="auto"/>
          <w:bottom w:val="single" w:sz="4" w:space="1" w:color="auto"/>
        </w:pBdr>
        <w:spacing w:line="600" w:lineRule="exact"/>
        <w:ind w:firstLineChars="100" w:firstLine="280"/>
        <w:rPr>
          <w:rFonts w:ascii="Times New Roman" w:eastAsia="仿宋_GB2312" w:hAnsi="Times New Roman" w:cs="Times New Roman"/>
          <w:color w:val="000000" w:themeColor="text1"/>
          <w:sz w:val="32"/>
          <w:szCs w:val="32"/>
        </w:rPr>
      </w:pPr>
      <w:r w:rsidRPr="00A673D5">
        <w:rPr>
          <w:rFonts w:ascii="Times New Roman" w:eastAsia="仿宋_GB2312" w:hAnsi="Times New Roman" w:cs="Times New Roman"/>
          <w:color w:val="000000" w:themeColor="text1"/>
          <w:sz w:val="28"/>
          <w:szCs w:val="28"/>
        </w:rPr>
        <w:t>湖南省工业和信息化厅办公室</w:t>
      </w:r>
      <w:proofErr w:type="gramStart"/>
      <w:r w:rsidRPr="00A673D5">
        <w:rPr>
          <w:rFonts w:ascii="Times New Roman" w:eastAsia="仿宋_GB2312" w:hAnsi="Times New Roman" w:cs="Times New Roman"/>
          <w:color w:val="000000" w:themeColor="text1"/>
          <w:sz w:val="28"/>
          <w:szCs w:val="28"/>
        </w:rPr>
        <w:t xml:space="preserve">　　　　　　　</w:t>
      </w:r>
      <w:proofErr w:type="gramEnd"/>
      <w:r w:rsidRPr="00A673D5">
        <w:rPr>
          <w:rFonts w:ascii="Times New Roman" w:eastAsia="仿宋_GB2312" w:hAnsi="Times New Roman" w:cs="Times New Roman"/>
          <w:color w:val="000000" w:themeColor="text1"/>
          <w:sz w:val="28"/>
          <w:szCs w:val="28"/>
        </w:rPr>
        <w:t>2019</w:t>
      </w:r>
      <w:r w:rsidRPr="00A673D5">
        <w:rPr>
          <w:rFonts w:ascii="Times New Roman" w:eastAsia="仿宋_GB2312" w:hAnsi="Times New Roman" w:cs="Times New Roman"/>
          <w:color w:val="000000" w:themeColor="text1"/>
          <w:sz w:val="28"/>
          <w:szCs w:val="28"/>
        </w:rPr>
        <w:t>年</w:t>
      </w:r>
      <w:r w:rsidRPr="00A673D5">
        <w:rPr>
          <w:rFonts w:ascii="Times New Roman" w:eastAsia="仿宋_GB2312" w:hAnsi="Times New Roman" w:cs="Times New Roman"/>
          <w:color w:val="000000" w:themeColor="text1"/>
          <w:sz w:val="28"/>
          <w:szCs w:val="28"/>
        </w:rPr>
        <w:t>1</w:t>
      </w:r>
      <w:r w:rsidRPr="00A673D5">
        <w:rPr>
          <w:rFonts w:ascii="Times New Roman" w:eastAsia="仿宋_GB2312" w:hAnsi="Times New Roman" w:cs="Times New Roman"/>
          <w:color w:val="000000" w:themeColor="text1"/>
          <w:sz w:val="28"/>
          <w:szCs w:val="28"/>
        </w:rPr>
        <w:t>月</w:t>
      </w:r>
      <w:r w:rsidRPr="00A673D5">
        <w:rPr>
          <w:rFonts w:ascii="Times New Roman" w:eastAsia="仿宋_GB2312" w:hAnsi="Times New Roman" w:cs="Times New Roman"/>
          <w:color w:val="000000" w:themeColor="text1"/>
          <w:sz w:val="28"/>
          <w:szCs w:val="28"/>
        </w:rPr>
        <w:t>31</w:t>
      </w:r>
      <w:r w:rsidRPr="00A673D5">
        <w:rPr>
          <w:rFonts w:ascii="Times New Roman" w:eastAsia="仿宋_GB2312" w:hAnsi="Times New Roman" w:cs="Times New Roman"/>
          <w:color w:val="000000" w:themeColor="text1"/>
          <w:sz w:val="28"/>
          <w:szCs w:val="28"/>
        </w:rPr>
        <w:t>日印发</w:t>
      </w:r>
    </w:p>
    <w:sectPr w:rsidR="000406FD" w:rsidRPr="00A673D5" w:rsidSect="00585533">
      <w:headerReference w:type="even" r:id="rId9"/>
      <w:headerReference w:type="default" r:id="rId10"/>
      <w:footerReference w:type="even" r:id="rId11"/>
      <w:footerReference w:type="default" r:id="rId12"/>
      <w:pgSz w:w="11906" w:h="16838" w:code="9"/>
      <w:pgMar w:top="2098" w:right="1247" w:bottom="1418" w:left="1588" w:header="964" w:footer="124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449" w:rsidRDefault="00A20449" w:rsidP="002151C3">
      <w:r>
        <w:separator/>
      </w:r>
    </w:p>
  </w:endnote>
  <w:endnote w:type="continuationSeparator" w:id="0">
    <w:p w:rsidR="00A20449" w:rsidRDefault="00A20449" w:rsidP="0021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33" w:rsidRDefault="00585533">
    <w:pPr>
      <w:pStyle w:val="a4"/>
    </w:pPr>
    <w:r w:rsidRPr="00585533">
      <w:rPr>
        <w:rFonts w:ascii="Times New Roman" w:hAnsi="Times New Roman" w:cs="Times New Roman"/>
        <w:sz w:val="28"/>
        <w:szCs w:val="28"/>
      </w:rPr>
      <w:t>—</w:t>
    </w:r>
    <w:r w:rsidRPr="00585533">
      <w:rPr>
        <w:rFonts w:ascii="Times New Roman" w:cs="Times New Roman"/>
        <w:sz w:val="28"/>
        <w:szCs w:val="28"/>
      </w:rPr>
      <w:t xml:space="preserve">　</w:t>
    </w:r>
    <w:sdt>
      <w:sdtPr>
        <w:rPr>
          <w:rFonts w:ascii="Times New Roman" w:hAnsi="Times New Roman" w:cs="Times New Roman"/>
          <w:sz w:val="28"/>
          <w:szCs w:val="28"/>
        </w:rPr>
        <w:id w:val="17103054"/>
        <w:docPartObj>
          <w:docPartGallery w:val="Page Numbers (Bottom of Page)"/>
          <w:docPartUnique/>
        </w:docPartObj>
      </w:sdtPr>
      <w:sdtEndPr>
        <w:rPr>
          <w:rFonts w:asciiTheme="minorHAnsi" w:hAnsiTheme="minorHAnsi" w:cstheme="minorBidi"/>
          <w:sz w:val="18"/>
          <w:szCs w:val="18"/>
        </w:rPr>
      </w:sdtEndPr>
      <w:sdtContent>
        <w:r w:rsidRPr="00585533">
          <w:rPr>
            <w:rFonts w:ascii="Times New Roman" w:hAnsi="Times New Roman" w:cs="Times New Roman"/>
            <w:sz w:val="28"/>
            <w:szCs w:val="28"/>
          </w:rPr>
          <w:fldChar w:fldCharType="begin"/>
        </w:r>
        <w:r w:rsidRPr="00585533">
          <w:rPr>
            <w:rFonts w:ascii="Times New Roman" w:hAnsi="Times New Roman" w:cs="Times New Roman"/>
            <w:sz w:val="28"/>
            <w:szCs w:val="28"/>
          </w:rPr>
          <w:instrText xml:space="preserve"> PAGE   \* MERGEFORMAT </w:instrText>
        </w:r>
        <w:r w:rsidRPr="00585533">
          <w:rPr>
            <w:rFonts w:ascii="Times New Roman" w:hAnsi="Times New Roman" w:cs="Times New Roman"/>
            <w:sz w:val="28"/>
            <w:szCs w:val="28"/>
          </w:rPr>
          <w:fldChar w:fldCharType="separate"/>
        </w:r>
        <w:r w:rsidR="009A5F0F" w:rsidRPr="009A5F0F">
          <w:rPr>
            <w:rFonts w:ascii="Times New Roman" w:hAnsi="Times New Roman" w:cs="Times New Roman"/>
            <w:noProof/>
            <w:sz w:val="28"/>
            <w:szCs w:val="28"/>
            <w:lang w:val="zh-CN"/>
          </w:rPr>
          <w:t>2</w:t>
        </w:r>
        <w:r w:rsidRPr="00585533">
          <w:rPr>
            <w:rFonts w:ascii="Times New Roman" w:hAnsi="Times New Roman" w:cs="Times New Roman"/>
            <w:sz w:val="28"/>
            <w:szCs w:val="28"/>
          </w:rPr>
          <w:fldChar w:fldCharType="end"/>
        </w:r>
        <w:r w:rsidRPr="00585533">
          <w:rPr>
            <w:rFonts w:ascii="Times New Roman" w:cs="Times New Roman"/>
            <w:sz w:val="28"/>
            <w:szCs w:val="28"/>
          </w:rPr>
          <w:t xml:space="preserve">　</w:t>
        </w:r>
        <w:r w:rsidRPr="00585533">
          <w:rPr>
            <w:rFonts w:ascii="Times New Roman" w:hAnsi="Times New Roman" w:cs="Times New Roman"/>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03041"/>
      <w:docPartObj>
        <w:docPartGallery w:val="Page Numbers (Bottom of Page)"/>
        <w:docPartUnique/>
      </w:docPartObj>
    </w:sdtPr>
    <w:sdtEndPr/>
    <w:sdtContent>
      <w:p w:rsidR="00585533" w:rsidRDefault="00585533">
        <w:pPr>
          <w:pStyle w:val="a4"/>
          <w:jc w:val="right"/>
        </w:pPr>
        <w:r w:rsidRPr="00585533">
          <w:rPr>
            <w:rFonts w:ascii="Times New Roman" w:hAnsi="Times New Roman" w:cs="Times New Roman"/>
            <w:sz w:val="28"/>
            <w:szCs w:val="28"/>
          </w:rPr>
          <w:t>—</w:t>
        </w:r>
        <w:r w:rsidRPr="00585533">
          <w:rPr>
            <w:rFonts w:ascii="Times New Roman" w:cs="Times New Roman"/>
            <w:sz w:val="28"/>
            <w:szCs w:val="28"/>
          </w:rPr>
          <w:t xml:space="preserve">　</w:t>
        </w:r>
        <w:r w:rsidRPr="00585533">
          <w:rPr>
            <w:rFonts w:ascii="Times New Roman" w:hAnsi="Times New Roman" w:cs="Times New Roman"/>
            <w:sz w:val="28"/>
            <w:szCs w:val="28"/>
          </w:rPr>
          <w:fldChar w:fldCharType="begin"/>
        </w:r>
        <w:r w:rsidRPr="00585533">
          <w:rPr>
            <w:rFonts w:ascii="Times New Roman" w:hAnsi="Times New Roman" w:cs="Times New Roman"/>
            <w:sz w:val="28"/>
            <w:szCs w:val="28"/>
          </w:rPr>
          <w:instrText xml:space="preserve"> PAGE   \* MERGEFORMAT </w:instrText>
        </w:r>
        <w:r w:rsidRPr="00585533">
          <w:rPr>
            <w:rFonts w:ascii="Times New Roman" w:hAnsi="Times New Roman" w:cs="Times New Roman"/>
            <w:sz w:val="28"/>
            <w:szCs w:val="28"/>
          </w:rPr>
          <w:fldChar w:fldCharType="separate"/>
        </w:r>
        <w:r w:rsidR="009A5F0F" w:rsidRPr="009A5F0F">
          <w:rPr>
            <w:rFonts w:ascii="Times New Roman" w:hAnsi="Times New Roman" w:cs="Times New Roman"/>
            <w:noProof/>
            <w:sz w:val="28"/>
            <w:szCs w:val="28"/>
            <w:lang w:val="zh-CN"/>
          </w:rPr>
          <w:t>1</w:t>
        </w:r>
        <w:r w:rsidRPr="00585533">
          <w:rPr>
            <w:rFonts w:ascii="Times New Roman" w:hAnsi="Times New Roman" w:cs="Times New Roman"/>
            <w:sz w:val="28"/>
            <w:szCs w:val="28"/>
          </w:rPr>
          <w:fldChar w:fldCharType="end"/>
        </w:r>
        <w:r w:rsidRPr="00585533">
          <w:rPr>
            <w:rFonts w:ascii="Times New Roman" w:cs="Times New Roman"/>
            <w:sz w:val="28"/>
            <w:szCs w:val="28"/>
          </w:rPr>
          <w:t xml:space="preserve">　</w:t>
        </w:r>
        <w:r w:rsidRPr="00585533">
          <w:rPr>
            <w:rFonts w:ascii="Times New Roman" w:hAnsi="Times New Roman" w:cs="Times New Roman"/>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449" w:rsidRDefault="00A20449" w:rsidP="002151C3">
      <w:r>
        <w:separator/>
      </w:r>
    </w:p>
  </w:footnote>
  <w:footnote w:type="continuationSeparator" w:id="0">
    <w:p w:rsidR="00A20449" w:rsidRDefault="00A20449" w:rsidP="00215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33" w:rsidRDefault="00585533" w:rsidP="00585533">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533" w:rsidRDefault="00585533" w:rsidP="00585533">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74AB5"/>
    <w:multiLevelType w:val="singleLevel"/>
    <w:tmpl w:val="59C74AB5"/>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FD2"/>
    <w:rsid w:val="00002B7D"/>
    <w:rsid w:val="00007B78"/>
    <w:rsid w:val="00035633"/>
    <w:rsid w:val="000406FD"/>
    <w:rsid w:val="00083B9A"/>
    <w:rsid w:val="00087A6C"/>
    <w:rsid w:val="00093CE2"/>
    <w:rsid w:val="000B214D"/>
    <w:rsid w:val="000E52E4"/>
    <w:rsid w:val="000F5E0A"/>
    <w:rsid w:val="00100DBD"/>
    <w:rsid w:val="001246E1"/>
    <w:rsid w:val="00153621"/>
    <w:rsid w:val="0017167A"/>
    <w:rsid w:val="001D6DD4"/>
    <w:rsid w:val="002151C3"/>
    <w:rsid w:val="00251BC6"/>
    <w:rsid w:val="002C67D7"/>
    <w:rsid w:val="002E2C37"/>
    <w:rsid w:val="00305A54"/>
    <w:rsid w:val="00306E2E"/>
    <w:rsid w:val="00316FD2"/>
    <w:rsid w:val="00370A7D"/>
    <w:rsid w:val="003C729E"/>
    <w:rsid w:val="003D227A"/>
    <w:rsid w:val="004356D1"/>
    <w:rsid w:val="00444552"/>
    <w:rsid w:val="0048516A"/>
    <w:rsid w:val="004B41F9"/>
    <w:rsid w:val="004D4122"/>
    <w:rsid w:val="004E3538"/>
    <w:rsid w:val="004F6540"/>
    <w:rsid w:val="00500A85"/>
    <w:rsid w:val="0054167A"/>
    <w:rsid w:val="00546210"/>
    <w:rsid w:val="005619AD"/>
    <w:rsid w:val="00585533"/>
    <w:rsid w:val="005A0A87"/>
    <w:rsid w:val="005A5D66"/>
    <w:rsid w:val="005B3C5E"/>
    <w:rsid w:val="005C2520"/>
    <w:rsid w:val="005C26F4"/>
    <w:rsid w:val="005C5305"/>
    <w:rsid w:val="005F3AF3"/>
    <w:rsid w:val="00617FE7"/>
    <w:rsid w:val="00684E02"/>
    <w:rsid w:val="006C3C4B"/>
    <w:rsid w:val="006D15EE"/>
    <w:rsid w:val="006D1B95"/>
    <w:rsid w:val="007627CA"/>
    <w:rsid w:val="00781AA6"/>
    <w:rsid w:val="007831CB"/>
    <w:rsid w:val="00791B1A"/>
    <w:rsid w:val="007B076D"/>
    <w:rsid w:val="007C7EB4"/>
    <w:rsid w:val="00812106"/>
    <w:rsid w:val="008152CF"/>
    <w:rsid w:val="00824ACE"/>
    <w:rsid w:val="00837EC0"/>
    <w:rsid w:val="00845877"/>
    <w:rsid w:val="008A453A"/>
    <w:rsid w:val="008A7AB1"/>
    <w:rsid w:val="008B1479"/>
    <w:rsid w:val="008B3D6C"/>
    <w:rsid w:val="008B6533"/>
    <w:rsid w:val="008C760A"/>
    <w:rsid w:val="008F18FD"/>
    <w:rsid w:val="00916DF5"/>
    <w:rsid w:val="009634E3"/>
    <w:rsid w:val="0098365A"/>
    <w:rsid w:val="00987192"/>
    <w:rsid w:val="00996669"/>
    <w:rsid w:val="00997C51"/>
    <w:rsid w:val="009A5F0F"/>
    <w:rsid w:val="009E142B"/>
    <w:rsid w:val="00A20449"/>
    <w:rsid w:val="00A4244E"/>
    <w:rsid w:val="00A673D5"/>
    <w:rsid w:val="00A86059"/>
    <w:rsid w:val="00AB60DF"/>
    <w:rsid w:val="00AC5CE2"/>
    <w:rsid w:val="00AD6F0D"/>
    <w:rsid w:val="00B07AFB"/>
    <w:rsid w:val="00B57D65"/>
    <w:rsid w:val="00B6335E"/>
    <w:rsid w:val="00B81B6A"/>
    <w:rsid w:val="00BD136D"/>
    <w:rsid w:val="00BE5B88"/>
    <w:rsid w:val="00BE61FC"/>
    <w:rsid w:val="00BF0F30"/>
    <w:rsid w:val="00C87152"/>
    <w:rsid w:val="00CD7CB0"/>
    <w:rsid w:val="00CF3CAB"/>
    <w:rsid w:val="00D04D8A"/>
    <w:rsid w:val="00D2589F"/>
    <w:rsid w:val="00D475D7"/>
    <w:rsid w:val="00D67344"/>
    <w:rsid w:val="00D874FA"/>
    <w:rsid w:val="00D92A30"/>
    <w:rsid w:val="00D95F67"/>
    <w:rsid w:val="00DA2423"/>
    <w:rsid w:val="00DA2516"/>
    <w:rsid w:val="00DE4090"/>
    <w:rsid w:val="00DE7000"/>
    <w:rsid w:val="00E63DBF"/>
    <w:rsid w:val="00E7048E"/>
    <w:rsid w:val="00E739B1"/>
    <w:rsid w:val="00EC16FA"/>
    <w:rsid w:val="00EC41F8"/>
    <w:rsid w:val="00EE2F51"/>
    <w:rsid w:val="00EF0EE5"/>
    <w:rsid w:val="00F07C5D"/>
    <w:rsid w:val="00F15D97"/>
    <w:rsid w:val="00F57EE0"/>
    <w:rsid w:val="00F61946"/>
    <w:rsid w:val="00F66620"/>
    <w:rsid w:val="00F958E5"/>
    <w:rsid w:val="00FB2101"/>
    <w:rsid w:val="00FC18E2"/>
    <w:rsid w:val="00FD4B9B"/>
    <w:rsid w:val="00FF56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51C3"/>
    <w:rPr>
      <w:sz w:val="18"/>
      <w:szCs w:val="18"/>
    </w:rPr>
  </w:style>
  <w:style w:type="paragraph" w:styleId="a4">
    <w:name w:val="footer"/>
    <w:basedOn w:val="a"/>
    <w:link w:val="Char0"/>
    <w:uiPriority w:val="99"/>
    <w:unhideWhenUsed/>
    <w:rsid w:val="002151C3"/>
    <w:pPr>
      <w:tabs>
        <w:tab w:val="center" w:pos="4153"/>
        <w:tab w:val="right" w:pos="8306"/>
      </w:tabs>
      <w:snapToGrid w:val="0"/>
      <w:jc w:val="left"/>
    </w:pPr>
    <w:rPr>
      <w:sz w:val="18"/>
      <w:szCs w:val="18"/>
    </w:rPr>
  </w:style>
  <w:style w:type="character" w:customStyle="1" w:styleId="Char0">
    <w:name w:val="页脚 Char"/>
    <w:basedOn w:val="a0"/>
    <w:link w:val="a4"/>
    <w:uiPriority w:val="99"/>
    <w:rsid w:val="002151C3"/>
    <w:rPr>
      <w:sz w:val="18"/>
      <w:szCs w:val="18"/>
    </w:rPr>
  </w:style>
  <w:style w:type="paragraph" w:styleId="a5">
    <w:name w:val="Balloon Text"/>
    <w:basedOn w:val="a"/>
    <w:link w:val="Char1"/>
    <w:uiPriority w:val="99"/>
    <w:semiHidden/>
    <w:unhideWhenUsed/>
    <w:rsid w:val="0098365A"/>
    <w:rPr>
      <w:sz w:val="18"/>
      <w:szCs w:val="18"/>
    </w:rPr>
  </w:style>
  <w:style w:type="character" w:customStyle="1" w:styleId="Char1">
    <w:name w:val="批注框文本 Char"/>
    <w:basedOn w:val="a0"/>
    <w:link w:val="a5"/>
    <w:uiPriority w:val="99"/>
    <w:semiHidden/>
    <w:rsid w:val="0098365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51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51C3"/>
    <w:rPr>
      <w:sz w:val="18"/>
      <w:szCs w:val="18"/>
    </w:rPr>
  </w:style>
  <w:style w:type="paragraph" w:styleId="a4">
    <w:name w:val="footer"/>
    <w:basedOn w:val="a"/>
    <w:link w:val="Char0"/>
    <w:uiPriority w:val="99"/>
    <w:unhideWhenUsed/>
    <w:rsid w:val="002151C3"/>
    <w:pPr>
      <w:tabs>
        <w:tab w:val="center" w:pos="4153"/>
        <w:tab w:val="right" w:pos="8306"/>
      </w:tabs>
      <w:snapToGrid w:val="0"/>
      <w:jc w:val="left"/>
    </w:pPr>
    <w:rPr>
      <w:sz w:val="18"/>
      <w:szCs w:val="18"/>
    </w:rPr>
  </w:style>
  <w:style w:type="character" w:customStyle="1" w:styleId="Char0">
    <w:name w:val="页脚 Char"/>
    <w:basedOn w:val="a0"/>
    <w:link w:val="a4"/>
    <w:uiPriority w:val="99"/>
    <w:rsid w:val="002151C3"/>
    <w:rPr>
      <w:sz w:val="18"/>
      <w:szCs w:val="18"/>
    </w:rPr>
  </w:style>
  <w:style w:type="paragraph" w:styleId="a5">
    <w:name w:val="Balloon Text"/>
    <w:basedOn w:val="a"/>
    <w:link w:val="Char1"/>
    <w:uiPriority w:val="99"/>
    <w:semiHidden/>
    <w:unhideWhenUsed/>
    <w:rsid w:val="0098365A"/>
    <w:rPr>
      <w:sz w:val="18"/>
      <w:szCs w:val="18"/>
    </w:rPr>
  </w:style>
  <w:style w:type="character" w:customStyle="1" w:styleId="Char1">
    <w:name w:val="批注框文本 Char"/>
    <w:basedOn w:val="a0"/>
    <w:link w:val="a5"/>
    <w:uiPriority w:val="99"/>
    <w:semiHidden/>
    <w:rsid w:val="009836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65779">
      <w:bodyDiv w:val="1"/>
      <w:marLeft w:val="0"/>
      <w:marRight w:val="0"/>
      <w:marTop w:val="0"/>
      <w:marBottom w:val="0"/>
      <w:divBdr>
        <w:top w:val="none" w:sz="0" w:space="0" w:color="auto"/>
        <w:left w:val="none" w:sz="0" w:space="0" w:color="auto"/>
        <w:bottom w:val="none" w:sz="0" w:space="0" w:color="auto"/>
        <w:right w:val="none" w:sz="0" w:space="0" w:color="auto"/>
      </w:divBdr>
    </w:div>
    <w:div w:id="476384506">
      <w:bodyDiv w:val="1"/>
      <w:marLeft w:val="0"/>
      <w:marRight w:val="0"/>
      <w:marTop w:val="0"/>
      <w:marBottom w:val="0"/>
      <w:divBdr>
        <w:top w:val="none" w:sz="0" w:space="0" w:color="auto"/>
        <w:left w:val="none" w:sz="0" w:space="0" w:color="auto"/>
        <w:bottom w:val="none" w:sz="0" w:space="0" w:color="auto"/>
        <w:right w:val="none" w:sz="0" w:space="0" w:color="auto"/>
      </w:divBdr>
    </w:div>
    <w:div w:id="1060712066">
      <w:bodyDiv w:val="1"/>
      <w:marLeft w:val="0"/>
      <w:marRight w:val="0"/>
      <w:marTop w:val="0"/>
      <w:marBottom w:val="0"/>
      <w:divBdr>
        <w:top w:val="none" w:sz="0" w:space="0" w:color="auto"/>
        <w:left w:val="none" w:sz="0" w:space="0" w:color="auto"/>
        <w:bottom w:val="none" w:sz="0" w:space="0" w:color="auto"/>
        <w:right w:val="none" w:sz="0" w:space="0" w:color="auto"/>
      </w:divBdr>
      <w:divsChild>
        <w:div w:id="855267414">
          <w:marLeft w:val="0"/>
          <w:marRight w:val="0"/>
          <w:marTop w:val="0"/>
          <w:marBottom w:val="240"/>
          <w:divBdr>
            <w:top w:val="none" w:sz="0" w:space="0" w:color="auto"/>
            <w:left w:val="none" w:sz="0" w:space="0" w:color="auto"/>
            <w:bottom w:val="none" w:sz="0" w:space="0" w:color="auto"/>
            <w:right w:val="none" w:sz="0" w:space="0" w:color="auto"/>
          </w:divBdr>
        </w:div>
        <w:div w:id="1949776618">
          <w:marLeft w:val="0"/>
          <w:marRight w:val="0"/>
          <w:marTop w:val="0"/>
          <w:marBottom w:val="240"/>
          <w:divBdr>
            <w:top w:val="none" w:sz="0" w:space="0" w:color="auto"/>
            <w:left w:val="none" w:sz="0" w:space="0" w:color="auto"/>
            <w:bottom w:val="none" w:sz="0" w:space="0" w:color="auto"/>
            <w:right w:val="none" w:sz="0" w:space="0" w:color="auto"/>
          </w:divBdr>
        </w:div>
        <w:div w:id="1407415716">
          <w:marLeft w:val="0"/>
          <w:marRight w:val="0"/>
          <w:marTop w:val="0"/>
          <w:marBottom w:val="240"/>
          <w:divBdr>
            <w:top w:val="none" w:sz="0" w:space="0" w:color="auto"/>
            <w:left w:val="none" w:sz="0" w:space="0" w:color="auto"/>
            <w:bottom w:val="none" w:sz="0" w:space="0" w:color="auto"/>
            <w:right w:val="none" w:sz="0" w:space="0" w:color="auto"/>
          </w:divBdr>
        </w:div>
      </w:divsChild>
    </w:div>
    <w:div w:id="115036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3366-E153-469D-B419-8B6DF5E43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谢凌 192.168.0.17</dc:creator>
  <cp:lastModifiedBy>喻茂宁 192.168.0.17</cp:lastModifiedBy>
  <cp:revision>2</cp:revision>
  <cp:lastPrinted>2019-01-31T00:24:00Z</cp:lastPrinted>
  <dcterms:created xsi:type="dcterms:W3CDTF">2019-01-31T07:53:00Z</dcterms:created>
  <dcterms:modified xsi:type="dcterms:W3CDTF">2019-01-31T07:53:00Z</dcterms:modified>
</cp:coreProperties>
</file>